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D3DC8" w14:textId="77777777" w:rsidR="004F71CF" w:rsidRDefault="007A552D">
      <w:pPr>
        <w:pStyle w:val="11"/>
        <w:spacing w:before="120" w:after="120" w:line="0" w:lineRule="atLeast"/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</w:pPr>
      <w:r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  <w:t>教育部國民及學前教育署</w:t>
      </w:r>
    </w:p>
    <w:p w14:paraId="2D5821A3" w14:textId="77777777" w:rsidR="004F71CF" w:rsidRDefault="007A552D">
      <w:pPr>
        <w:spacing w:after="12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z w:val="36"/>
          <w:szCs w:val="36"/>
          <w:lang w:eastAsia="zh-TW"/>
        </w:rPr>
        <w:t>國民中小學實施跨年級教學之專業知能培育與行政支持系統建立</w:t>
      </w:r>
    </w:p>
    <w:p w14:paraId="290F26FC" w14:textId="77777777" w:rsidR="004F71CF" w:rsidRDefault="007A552D">
      <w:pPr>
        <w:spacing w:after="240" w:line="0" w:lineRule="atLeast"/>
        <w:jc w:val="center"/>
        <w:rPr>
          <w:lang w:eastAsia="zh-TW"/>
        </w:rPr>
      </w:pPr>
      <w:bookmarkStart w:id="0" w:name="_GoBack"/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「</w:t>
      </w:r>
      <w:proofErr w:type="gramStart"/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113</w:t>
      </w:r>
      <w:proofErr w:type="gramEnd"/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年度跨年級教學方案之國中小教案徵選辦法」</w:t>
      </w:r>
    </w:p>
    <w:bookmarkEnd w:id="0"/>
    <w:p w14:paraId="455750F0" w14:textId="77777777" w:rsidR="004F71CF" w:rsidRDefault="007A552D">
      <w:pPr>
        <w:pStyle w:val="21"/>
        <w:snapToGrid w:val="0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壹、活動緣起</w:t>
      </w:r>
    </w:p>
    <w:p w14:paraId="41C8D44A" w14:textId="77777777" w:rsidR="004F71CF" w:rsidRDefault="007A552D">
      <w:pPr>
        <w:snapToGrid w:val="0"/>
        <w:spacing w:before="120" w:after="120" w:line="360" w:lineRule="auto"/>
        <w:ind w:left="114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一、依據教育部國民及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學前教育署委辦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專案「國民中小學實施跨年級教學之專業知能培育與行政支持系統建立」辦理。</w:t>
      </w:r>
    </w:p>
    <w:p w14:paraId="5084F133" w14:textId="77777777" w:rsidR="004F71CF" w:rsidRDefault="007A552D">
      <w:pPr>
        <w:snapToGrid w:val="0"/>
        <w:spacing w:line="360" w:lineRule="auto"/>
        <w:ind w:left="1140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多個年級在一個班級上課，如何兼顧年級和學生的差異對教學者是一個挑戰。教案是教師執行教學的指導藍圖，尤其是面對陌生或複雜的教學設計，藍圖可以指引和提醒，一份優良的教案可幫助老師事先有系統思考教學流程，呈現教師在教學目標、內容及學習差異的設計，也可驗證學生在一課或一單元的學習效果。因此，本計畫將鼓勵老師結合專業與發揮跨年級班級內差異化教學的知能，撰寫可行之跨年級教學教案，以供未來小校實施跨年級教學之參考。</w:t>
      </w:r>
    </w:p>
    <w:p w14:paraId="172614F6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貳、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14:paraId="2AFED645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一、主辦單位：教育部國民及學前教育署</w:t>
      </w:r>
    </w:p>
    <w:p w14:paraId="0D6ED1B0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二、承辦單位：國立屏東大學</w:t>
      </w:r>
    </w:p>
    <w:p w14:paraId="6F6EFE63" w14:textId="77777777" w:rsidR="004F71CF" w:rsidRDefault="007A552D">
      <w:pPr>
        <w:spacing w:after="120"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三、協辦單位：國立臺灣師範大學、臺北市立大學</w:t>
      </w:r>
    </w:p>
    <w:p w14:paraId="102217AD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參、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14:paraId="06F2F722" w14:textId="77777777" w:rsidR="004F71CF" w:rsidRDefault="007A552D">
      <w:pPr>
        <w:spacing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協助教學者整合實務與跨年級教學知能，研發可行之教案。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 xml:space="preserve"> </w:t>
      </w:r>
    </w:p>
    <w:p w14:paraId="31FF7811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二、提供實用與獨創的教案供全國中小學於實施跨年級教學之參考。</w:t>
      </w:r>
    </w:p>
    <w:p w14:paraId="30ADFE2A" w14:textId="77777777" w:rsidR="004F71CF" w:rsidRDefault="007A552D">
      <w:pPr>
        <w:spacing w:after="120"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三、鼓勵教師發揮所長，發展現有資料庫較少領域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社會或資訊融入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之跨年級教學。</w:t>
      </w:r>
    </w:p>
    <w:p w14:paraId="1DFC70DE" w14:textId="77777777" w:rsidR="004F71CF" w:rsidRDefault="004F71CF">
      <w:pPr>
        <w:spacing w:after="120" w:line="360" w:lineRule="auto"/>
        <w:ind w:right="-22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</w:p>
    <w:p w14:paraId="7882C5CB" w14:textId="77777777" w:rsidR="004F71CF" w:rsidRDefault="007A552D">
      <w:pPr>
        <w:tabs>
          <w:tab w:val="left" w:pos="709"/>
        </w:tabs>
        <w:spacing w:line="360" w:lineRule="auto"/>
        <w:ind w:right="578"/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14:paraId="4BEAF215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14:paraId="0F55FADB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二、有助於推廣與兼顧學生個別差異</w:t>
      </w:r>
      <w:proofErr w:type="gramStart"/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及課綱素養</w:t>
      </w:r>
      <w:proofErr w:type="gramEnd"/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導向等之跨年級教學。</w:t>
      </w:r>
    </w:p>
    <w:p w14:paraId="70855442" w14:textId="77777777" w:rsidR="004F71CF" w:rsidRDefault="007A552D">
      <w:pPr>
        <w:tabs>
          <w:tab w:val="left" w:pos="709"/>
        </w:tabs>
        <w:spacing w:after="120"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14:paraId="45FE6ABA" w14:textId="77777777" w:rsidR="004F71CF" w:rsidRDefault="007A552D">
      <w:pPr>
        <w:pageBreakBefore/>
        <w:snapToGrid w:val="0"/>
        <w:spacing w:after="120" w:line="360" w:lineRule="auto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lastRenderedPageBreak/>
        <w:t>伍、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活動辦法</w:t>
      </w:r>
    </w:p>
    <w:p w14:paraId="4C513A0F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一、活動日期</w:t>
      </w:r>
    </w:p>
    <w:p w14:paraId="632D3F24" w14:textId="77777777" w:rsidR="004F71CF" w:rsidRDefault="007A552D">
      <w:pPr>
        <w:spacing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徵件日期：即日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公告日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起至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7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月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22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日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星期一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，下午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6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點止。</w:t>
      </w:r>
    </w:p>
    <w:p w14:paraId="59DC4548" w14:textId="77777777" w:rsidR="004F71CF" w:rsidRDefault="007A552D">
      <w:pPr>
        <w:spacing w:line="360" w:lineRule="auto"/>
        <w:ind w:firstLine="1276"/>
        <w:rPr>
          <w:lang w:eastAsia="zh-TW"/>
        </w:rPr>
      </w:pP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※</w:t>
      </w: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逾時不候，有意送案者請特別留意收件截止時間。</w:t>
      </w:r>
    </w:p>
    <w:p w14:paraId="725AC900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得獎公布日期：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月底。</w:t>
      </w:r>
    </w:p>
    <w:p w14:paraId="1FDDE9C8" w14:textId="77777777" w:rsidR="004F71CF" w:rsidRDefault="007A552D">
      <w:pPr>
        <w:spacing w:line="360" w:lineRule="auto"/>
        <w:ind w:left="1305" w:hanging="454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相關資訊可至本計畫網站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hyperlink r:id="rId7" w:history="1">
        <w:r>
          <w:rPr>
            <w:rStyle w:val="aa"/>
            <w:rFonts w:ascii="Times New Roman" w:eastAsia="標楷體" w:hAnsi="Times New Roman" w:cs="Times New Roman"/>
          </w:rPr>
          <w:t>https://sites.google.com/site/multigradentnu/</w:t>
        </w:r>
      </w:hyperlink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）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或跨年級教學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FB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粉絲頁查詢。得獎名單亦公布於前述網站及粉絲頁，並以電子郵件發送得獎通知。</w:t>
      </w:r>
    </w:p>
    <w:p w14:paraId="1F5E5CF9" w14:textId="77777777" w:rsidR="004F71CF" w:rsidRDefault="007A552D">
      <w:pPr>
        <w:spacing w:after="120"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頒獎地點與日期：另行公告通知。</w:t>
      </w:r>
    </w:p>
    <w:p w14:paraId="02218298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二、參加資格</w:t>
      </w:r>
    </w:p>
    <w:p w14:paraId="5A9BB54B" w14:textId="77777777" w:rsidR="004F71CF" w:rsidRDefault="007A552D">
      <w:pPr>
        <w:spacing w:line="360" w:lineRule="auto"/>
        <w:ind w:left="1305" w:hanging="454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全國之國中小在職教師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含代理教師、實習教師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或具備實際教學經驗之教育相關科系研究生、師資生等。</w:t>
      </w:r>
    </w:p>
    <w:p w14:paraId="2286E14E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2B7E3CC3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三、送件相關規範</w:t>
      </w:r>
    </w:p>
    <w:p w14:paraId="24EDCCFF" w14:textId="77777777" w:rsidR="004F71CF" w:rsidRDefault="007A552D">
      <w:pPr>
        <w:spacing w:line="360" w:lineRule="auto"/>
        <w:ind w:left="1356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請於截止日前，將以下所列項目，以電子郵件方式寄至本案專用電子信箱</w:t>
      </w:r>
      <w:r>
        <w:fldChar w:fldCharType="begin"/>
      </w:r>
      <w:r>
        <w:rPr>
          <w:lang w:eastAsia="zh-TW"/>
        </w:rPr>
        <w:instrText xml:space="preserve"> HYPERLINK  "mailto:nptugrade22@gmail.com" </w:instrText>
      </w:r>
      <w:r>
        <w:fldChar w:fldCharType="separate"/>
      </w:r>
      <w:r>
        <w:rPr>
          <w:rStyle w:val="aa"/>
          <w:rFonts w:ascii="Times New Roman" w:eastAsia="標楷體" w:hAnsi="Times New Roman" w:cs="Times New Roman"/>
          <w:sz w:val="24"/>
          <w:szCs w:val="24"/>
          <w:lang w:eastAsia="zh-TW"/>
        </w:rPr>
        <w:t>nptugrade22@gmail.com</w:t>
      </w:r>
      <w:r>
        <w:rPr>
          <w:rStyle w:val="aa"/>
          <w:rFonts w:ascii="Times New Roman" w:eastAsia="標楷體" w:hAnsi="Times New Roman" w:cs="Times New Roman"/>
          <w:sz w:val="24"/>
          <w:szCs w:val="24"/>
          <w:lang w:eastAsia="zh-TW"/>
        </w:rPr>
        <w:fldChar w:fldCharType="end"/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</w:t>
      </w:r>
      <w:r>
        <w:rPr>
          <w:rFonts w:ascii="Times New Roman" w:eastAsia="標楷體" w:hAnsi="Times New Roman" w:cs="Times New Roman"/>
          <w:bCs/>
          <w:color w:val="FF0000"/>
          <w:sz w:val="24"/>
          <w:szCs w:val="24"/>
          <w:u w:val="single"/>
          <w:lang w:eastAsia="zh-TW"/>
        </w:rPr>
        <w:t>請確認是否有收到回覆信件，以完成送件程序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p w14:paraId="51DE2967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報名表。</w:t>
      </w:r>
    </w:p>
    <w:p w14:paraId="52E73B4B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學校送件承諾書。</w:t>
      </w:r>
    </w:p>
    <w:p w14:paraId="0BDA9526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5B9891AB" w14:textId="77777777" w:rsidR="004F71CF" w:rsidRDefault="007A552D">
      <w:pPr>
        <w:spacing w:line="360" w:lineRule="auto"/>
        <w:ind w:firstLine="9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相關表件之格式與內容規範</w:t>
      </w:r>
    </w:p>
    <w:p w14:paraId="0719362D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報名表：如附件一。</w:t>
      </w:r>
    </w:p>
    <w:p w14:paraId="6D4002C9" w14:textId="77777777" w:rsidR="004F71CF" w:rsidRDefault="007A552D">
      <w:pPr>
        <w:spacing w:line="360" w:lineRule="auto"/>
        <w:ind w:left="987" w:firstLine="61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檔，檔名：「第一作者姓名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報名表」。</w:t>
      </w:r>
    </w:p>
    <w:p w14:paraId="4BB7B9D4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學校送件承諾書：如附件二。</w:t>
      </w:r>
    </w:p>
    <w:p w14:paraId="6260C791" w14:textId="77777777" w:rsidR="004F71CF" w:rsidRDefault="007A552D">
      <w:pPr>
        <w:spacing w:line="360" w:lineRule="auto"/>
        <w:ind w:left="987" w:firstLine="61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學校送件承諾書」。</w:t>
      </w:r>
    </w:p>
    <w:p w14:paraId="35D4DF71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428CBCC1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(1)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教案應為現行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課綱內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之領域課程或彈性、校本課程等。</w:t>
      </w:r>
    </w:p>
    <w:p w14:paraId="2C3215A0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(2)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14:paraId="187468FA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(3) 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須以一課、一單元或完整的一個主題為單位。</w:t>
      </w:r>
    </w:p>
    <w:p w14:paraId="44EC0E18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(4)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提送之教案需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經過實際教學至少一次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EE58F4D" w14:textId="77777777" w:rsidR="004F71CF" w:rsidRDefault="007A552D">
      <w:pPr>
        <w:spacing w:line="360" w:lineRule="auto"/>
        <w:ind w:left="1461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(5)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教案所需之具體內容與提送格式，如附件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37B75BFC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科目教案設計」，</w:t>
      </w:r>
    </w:p>
    <w:p w14:paraId="10509250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lastRenderedPageBreak/>
        <w:t>例如：王小明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_OO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國語教案設計。</w:t>
      </w:r>
    </w:p>
    <w:p w14:paraId="7E09D0A3" w14:textId="77777777" w:rsidR="004F71CF" w:rsidRDefault="007A552D">
      <w:pPr>
        <w:spacing w:line="360" w:lineRule="auto"/>
        <w:ind w:left="1581" w:hanging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(6)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若教案有作業單、評量單或學生表現之成品，歡迎連同教案一併附上。</w:t>
      </w:r>
    </w:p>
    <w:p w14:paraId="59960BA7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陸、評分項目</w:t>
      </w:r>
      <w:r>
        <w:rPr>
          <w:rFonts w:ascii="Times New Roman" w:eastAsia="標楷體" w:hAnsi="Times New Roman" w:cs="Times New Roman"/>
          <w:b/>
          <w:lang w:eastAsia="zh-TW"/>
        </w:rPr>
        <w:t xml:space="preserve">  </w:t>
      </w:r>
    </w:p>
    <w:p w14:paraId="6C49EB0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一、教學內容之整合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符合學科教學的邏輯和正確性。</w:t>
      </w:r>
    </w:p>
    <w:p w14:paraId="6ACAFBF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二、教案設計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落實差異化教學理念。</w:t>
      </w:r>
    </w:p>
    <w:p w14:paraId="0831B71C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三、教案設計符合學生經驗與程度。</w:t>
      </w:r>
    </w:p>
    <w:p w14:paraId="764A6870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color w:val="000000"/>
          <w:sz w:val="24"/>
          <w:szCs w:val="28"/>
          <w:lang w:eastAsia="zh-TW"/>
        </w:rPr>
        <w:t>教學設計之學習目標、活動內容與評量具連貫性</w:t>
      </w:r>
      <w:r>
        <w:rPr>
          <w:rFonts w:ascii="Times New Roman" w:eastAsia="標楷體" w:hAnsi="Times New Roman" w:cs="Times New Roman"/>
          <w:sz w:val="24"/>
          <w:szCs w:val="28"/>
          <w:lang w:eastAsia="zh-TW"/>
        </w:rPr>
        <w:t>。</w:t>
      </w:r>
    </w:p>
    <w:p w14:paraId="1F958487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五、教案活動具創意。</w:t>
      </w:r>
    </w:p>
    <w:p w14:paraId="460A01F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六、教學實施與學生學習成果的檢視和反思。</w:t>
      </w:r>
    </w:p>
    <w:p w14:paraId="08FB23A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七、徵求之特定領域。</w:t>
      </w:r>
    </w:p>
    <w:p w14:paraId="25945261" w14:textId="77777777" w:rsidR="004F71CF" w:rsidRDefault="007A552D">
      <w:pPr>
        <w:snapToGrid w:val="0"/>
        <w:spacing w:before="120" w:line="360" w:lineRule="auto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柒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、活動獎項及說明</w:t>
      </w:r>
    </w:p>
    <w:p w14:paraId="4629255C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一、獎項及名額</w:t>
      </w:r>
    </w:p>
    <w:p w14:paraId="338B1742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【國小組】</w:t>
      </w:r>
    </w:p>
    <w:p w14:paraId="7A081AD6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3FA781C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ADE811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50B550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3EC9C92E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5E37C92B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1D2D6033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【國中組】</w:t>
      </w:r>
    </w:p>
    <w:p w14:paraId="70D03561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E9CB48F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CC7C88F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7660477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1FC6465D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14861E74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784AF23F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二、說明</w:t>
      </w:r>
    </w:p>
    <w:p w14:paraId="6E3C5E3C" w14:textId="77777777" w:rsidR="004F71CF" w:rsidRDefault="007A552D">
      <w:pPr>
        <w:snapToGrid w:val="0"/>
        <w:spacing w:line="360" w:lineRule="auto"/>
        <w:ind w:left="136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特優、優等得獎作品需配合受邀於相關成果研討會中發表，詳細地點及日期另行公布。</w:t>
      </w:r>
    </w:p>
    <w:p w14:paraId="1CF80DAC" w14:textId="77777777" w:rsidR="004F71CF" w:rsidRDefault="007A552D">
      <w:pPr>
        <w:snapToGrid w:val="0"/>
        <w:spacing w:line="360" w:lineRule="auto"/>
        <w:ind w:left="1360" w:hanging="4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各獎項評審小組可視參賽稿件狀況，決議前三名以從缺辦理或併入其他獎項，佳作則可酌予增減錄取。</w:t>
      </w:r>
    </w:p>
    <w:p w14:paraId="73314C48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為鼓勵教師研發「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」或「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」領域之跨年級教學，本次教案徵選除原有獎項外，將新增社會及資訊融入之「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特別獎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」若干名。</w:t>
      </w:r>
    </w:p>
    <w:p w14:paraId="45486D54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lastRenderedPageBreak/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為鼓勵國中教師研發教案，</w:t>
      </w:r>
      <w:proofErr w:type="gramStart"/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特增設</w:t>
      </w:r>
      <w:proofErr w:type="gramEnd"/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國中組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0696FD12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捌、其他注意事項</w:t>
      </w:r>
    </w:p>
    <w:p w14:paraId="69774EF0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一、凡獲選作品，作者應無償同意全部內容授權教育部國民及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學前教育署做無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期限、地域、方式、性質、次數之利用，並得授權業務相關機關。</w:t>
      </w:r>
    </w:p>
    <w:p w14:paraId="211C3E42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證屬實得取消其參加或得獎資格。</w:t>
      </w:r>
    </w:p>
    <w:p w14:paraId="538D211F" w14:textId="77777777" w:rsidR="004F71CF" w:rsidRDefault="007A552D">
      <w:pPr>
        <w:pStyle w:val="a3"/>
        <w:spacing w:line="360" w:lineRule="auto"/>
        <w:ind w:left="920" w:right="17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683C9679" w14:textId="77777777" w:rsidR="004F71CF" w:rsidRDefault="007A552D">
      <w:pPr>
        <w:pStyle w:val="a3"/>
        <w:spacing w:line="360" w:lineRule="auto"/>
        <w:ind w:left="920" w:right="11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>
        <w:rPr>
          <w:rFonts w:ascii="Times New Roman" w:eastAsia="標楷體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14:paraId="77659597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</w:t>
      </w:r>
      <w:proofErr w:type="gramStart"/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且未冒用</w:t>
      </w:r>
      <w:proofErr w:type="gramEnd"/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任何第三人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之資料，如有不實或不正確之情事，主辦單位得取消參賽或得獎資格，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0F28C8CE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六、主辦單位對本計畫所有內容擁有最終解釋權，並保留隨時修改或終止本活動之權利。</w:t>
      </w:r>
    </w:p>
    <w:p w14:paraId="2AAC3F8F" w14:textId="77777777" w:rsidR="004F71CF" w:rsidRDefault="007A552D">
      <w:pPr>
        <w:pStyle w:val="21"/>
        <w:snapToGrid w:val="0"/>
        <w:spacing w:before="120" w:after="120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玖、聯絡方式</w:t>
      </w:r>
    </w:p>
    <w:p w14:paraId="2D0F17AF" w14:textId="77777777" w:rsidR="004F71CF" w:rsidRDefault="007A552D">
      <w:pPr>
        <w:pStyle w:val="a5"/>
        <w:spacing w:line="360" w:lineRule="auto"/>
        <w:ind w:firstLine="660"/>
        <w:rPr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計畫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東及南區專任助理：邱意茗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國立屏東大學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</w:p>
    <w:p w14:paraId="370C5A09" w14:textId="77777777" w:rsidR="004F71CF" w:rsidRDefault="007A552D">
      <w:pPr>
        <w:pStyle w:val="a5"/>
        <w:spacing w:line="360" w:lineRule="auto"/>
        <w:ind w:firstLine="7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聯絡電話：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(08)766-3800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分機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36100</w:t>
      </w:r>
    </w:p>
    <w:p w14:paraId="6FE6CD5B" w14:textId="77777777" w:rsidR="004F71CF" w:rsidRDefault="007A552D">
      <w:pPr>
        <w:pStyle w:val="a5"/>
        <w:spacing w:line="360" w:lineRule="auto"/>
        <w:ind w:firstLine="720"/>
        <w:sectPr w:rsidR="004F71CF">
          <w:footerReference w:type="default" r:id="rId8"/>
          <w:pgSz w:w="11910" w:h="16840"/>
          <w:pgMar w:top="720" w:right="720" w:bottom="720" w:left="720" w:header="0" w:footer="1032" w:gutter="0"/>
          <w:cols w:space="720"/>
        </w:sect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送件電子信箱：</w:t>
      </w:r>
      <w:r>
        <w:fldChar w:fldCharType="begin"/>
      </w:r>
      <w:r>
        <w:instrText xml:space="preserve"> HYPERLINK  "mailto:nptugrade22@gmail.com" </w:instrText>
      </w:r>
      <w:r>
        <w:fldChar w:fldCharType="separate"/>
      </w:r>
      <w:r>
        <w:rPr>
          <w:rStyle w:val="aa"/>
          <w:rFonts w:ascii="Times New Roman" w:eastAsia="標楷體" w:hAnsi="Times New Roman" w:cs="Times New Roman"/>
          <w:sz w:val="24"/>
        </w:rPr>
        <w:t>nptugrade22@gmail.com</w:t>
      </w:r>
      <w:r>
        <w:rPr>
          <w:rStyle w:val="aa"/>
          <w:rFonts w:ascii="Times New Roman" w:eastAsia="標楷體" w:hAnsi="Times New Roman" w:cs="Times New Roman"/>
          <w:sz w:val="24"/>
        </w:rPr>
        <w:fldChar w:fldCharType="end"/>
      </w:r>
      <w:r>
        <w:rPr>
          <w:rFonts w:ascii="Times New Roman" w:eastAsia="標楷體" w:hAnsi="Times New Roman" w:cs="Times New Roman"/>
          <w:color w:val="222222"/>
          <w:szCs w:val="21"/>
          <w:shd w:val="clear" w:color="auto" w:fill="FFFFFF"/>
          <w:lang w:eastAsia="zh-TW"/>
        </w:rPr>
        <w:t xml:space="preserve"> </w:t>
      </w:r>
    </w:p>
    <w:p w14:paraId="0460FDD8" w14:textId="77777777" w:rsidR="004F71CF" w:rsidRDefault="007A552D">
      <w:pPr>
        <w:pStyle w:val="21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附件一：報名表</w:t>
      </w:r>
    </w:p>
    <w:p w14:paraId="17F6FC98" w14:textId="77777777" w:rsidR="004F71CF" w:rsidRDefault="007A552D">
      <w:pPr>
        <w:snapToGrid w:val="0"/>
        <w:spacing w:before="120" w:after="120" w:line="400" w:lineRule="exact"/>
        <w:jc w:val="center"/>
        <w:rPr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113</w:t>
      </w:r>
      <w:proofErr w:type="gramEnd"/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年度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跨年級教學方案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─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國中小教案徵選報名表</w:t>
      </w:r>
    </w:p>
    <w:p w14:paraId="794524BD" w14:textId="77777777" w:rsidR="004F71CF" w:rsidRDefault="007A552D">
      <w:pPr>
        <w:snapToGrid w:val="0"/>
        <w:spacing w:before="120" w:after="120" w:line="400" w:lineRule="exact"/>
        <w:ind w:left="113"/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請填妥下方表格中所有欄位，並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簽名後掃描成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pdf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檔，</w:t>
      </w:r>
      <w:r>
        <w:rPr>
          <w:rFonts w:ascii="Times New Roman" w:eastAsia="標楷體" w:hAnsi="Times New Roman" w:cs="Times New Roman"/>
          <w:sz w:val="28"/>
          <w:szCs w:val="28"/>
        </w:rPr>
        <w:t>將報名表以電子郵件寄至</w:t>
      </w:r>
      <w:hyperlink r:id="rId9" w:history="1">
        <w:r>
          <w:rPr>
            <w:rStyle w:val="aa"/>
            <w:rFonts w:ascii="Times New Roman" w:eastAsia="標楷體" w:hAnsi="Times New Roman" w:cs="Times New Roman"/>
            <w:sz w:val="28"/>
            <w:szCs w:val="28"/>
          </w:rPr>
          <w:t>nptugrade22@gmail.com</w:t>
        </w:r>
      </w:hyperlink>
      <w:r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  <w:lang w:eastAsia="zh-TW"/>
        </w:rPr>
        <w:t xml:space="preserve"> </w:t>
      </w:r>
    </w:p>
    <w:tbl>
      <w:tblPr>
        <w:tblW w:w="10138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1540"/>
        <w:gridCol w:w="1276"/>
        <w:gridCol w:w="992"/>
        <w:gridCol w:w="728"/>
        <w:gridCol w:w="690"/>
        <w:gridCol w:w="4191"/>
      </w:tblGrid>
      <w:tr w:rsidR="004F71CF" w14:paraId="2903EE55" w14:textId="77777777">
        <w:tc>
          <w:tcPr>
            <w:tcW w:w="5257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5879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第一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4881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16DD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4F71CF" w14:paraId="40E97523" w14:textId="77777777">
        <w:tc>
          <w:tcPr>
            <w:tcW w:w="525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08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所屬單位：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675E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4F71CF" w14:paraId="3EFB225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A072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4F71CF" w14:paraId="21D8FE08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014F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4F71CF" w14:paraId="494570D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339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投件類別：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國民中學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國民小學</w:t>
            </w:r>
          </w:p>
        </w:tc>
      </w:tr>
      <w:tr w:rsidR="004F71CF" w14:paraId="212CBCFB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755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投稿教案領域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科目：</w:t>
            </w:r>
          </w:p>
        </w:tc>
      </w:tr>
      <w:tr w:rsidR="004F71CF" w14:paraId="12D4E811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BC21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是否符合本次教案徵選之重點領域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</w:t>
            </w:r>
          </w:p>
          <w:p w14:paraId="4FF01A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可複選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)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社會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資訊融入</w:t>
            </w:r>
          </w:p>
          <w:p w14:paraId="493F0CA5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</w:p>
        </w:tc>
      </w:tr>
      <w:tr w:rsidR="004F71CF" w14:paraId="43EEDE2B" w14:textId="77777777">
        <w:trPr>
          <w:trHeight w:val="63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8AA7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教案名稱：</w:t>
            </w:r>
          </w:p>
        </w:tc>
      </w:tr>
      <w:tr w:rsidR="004F71CF" w14:paraId="1EEEE1FA" w14:textId="77777777">
        <w:trPr>
          <w:trHeight w:val="429"/>
        </w:trPr>
        <w:tc>
          <w:tcPr>
            <w:tcW w:w="10138" w:type="dxa"/>
            <w:gridSpan w:val="7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E59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其他作者基本資料</w:t>
            </w:r>
          </w:p>
        </w:tc>
      </w:tr>
      <w:tr w:rsidR="004F71CF" w14:paraId="4647ABC8" w14:textId="77777777">
        <w:trPr>
          <w:trHeight w:val="588"/>
        </w:trPr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E5CC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A2D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FDB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DC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C43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162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4F71CF" w14:paraId="77A392E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EF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AA2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2B6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05D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BC4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CC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F6BADF4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8C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2E1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BF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1C4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1EE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132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51609FB3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691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968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DC6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54A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868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CC48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DBFAAB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83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483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2C3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25D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CBB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720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E22867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0F3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577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AD3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47D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7D9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EC4F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04879088" w14:textId="77777777">
        <w:trPr>
          <w:trHeight w:val="3130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D4F0E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lastRenderedPageBreak/>
              <w:t>茲證明上述資料均屬實且正確，</w:t>
            </w:r>
            <w:proofErr w:type="gramStart"/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且未冒用</w:t>
            </w:r>
            <w:proofErr w:type="gramEnd"/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任何第三人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之資料，並同意投稿之教案及所使用作業單或評量等材料須為原創</w:t>
            </w:r>
            <w:r>
              <w:rPr>
                <w:rFonts w:ascii="Times New Roman" w:eastAsia="標楷體" w:hAnsi="Times New Roman" w:cs="Times New Roman"/>
                <w:spacing w:val="4"/>
                <w:lang w:eastAsia="zh-TW"/>
              </w:rPr>
              <w:t>、未曾參加任何公開比賽或展</w:t>
            </w:r>
            <w:r>
              <w:rPr>
                <w:rFonts w:ascii="Times New Roman" w:eastAsia="標楷體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若有違反，除得獎者應自負法律責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14:paraId="311EC565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14:paraId="5FC066E7" w14:textId="77777777" w:rsidR="004F71CF" w:rsidRDefault="007A552D">
      <w:pPr>
        <w:pStyle w:val="21"/>
        <w:spacing w:before="120" w:after="120" w:line="360" w:lineRule="auto"/>
        <w:ind w:left="-57" w:right="0"/>
        <w:rPr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sz w:val="24"/>
          <w:lang w:eastAsia="zh-TW"/>
        </w:rPr>
        <w:t>（</w:t>
      </w:r>
      <w:proofErr w:type="gramEnd"/>
      <w:r>
        <w:rPr>
          <w:rFonts w:ascii="Times New Roman" w:eastAsia="標楷體" w:hAnsi="Times New Roman" w:cs="Times New Roman"/>
          <w:b/>
          <w:sz w:val="24"/>
          <w:lang w:eastAsia="zh-TW"/>
        </w:rPr>
        <w:t>上方各位欄位皆為必填。</w:t>
      </w:r>
      <w:r>
        <w:rPr>
          <w:rFonts w:ascii="Times New Roman" w:eastAsia="標楷體" w:hAnsi="Times New Roman" w:cs="Times New Roman"/>
          <w:b/>
          <w:sz w:val="24"/>
          <w:lang w:eastAsia="zh-TW"/>
        </w:rPr>
        <w:t>)</w:t>
      </w:r>
    </w:p>
    <w:p w14:paraId="7338A047" w14:textId="77777777" w:rsidR="004F71CF" w:rsidRDefault="007A552D">
      <w:pPr>
        <w:pStyle w:val="21"/>
        <w:pageBreakBefore/>
        <w:spacing w:before="120" w:after="120" w:line="360" w:lineRule="auto"/>
        <w:ind w:left="-57" w:right="0"/>
        <w:outlineLvl w:val="9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附件二：學校送件承諾書</w:t>
      </w:r>
    </w:p>
    <w:p w14:paraId="5E69C75E" w14:textId="77777777" w:rsidR="004F71CF" w:rsidRDefault="007A552D">
      <w:pPr>
        <w:spacing w:before="120" w:after="120"/>
        <w:ind w:left="709" w:right="578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113</w:t>
      </w:r>
      <w:proofErr w:type="gramEnd"/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年度教育部國民及學前教育署</w:t>
      </w:r>
    </w:p>
    <w:p w14:paraId="1B12397E" w14:textId="77777777" w:rsidR="004F71CF" w:rsidRDefault="007A552D">
      <w:pPr>
        <w:spacing w:before="120" w:after="120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國民中小學實施跨年級教學之專業知能培育與行政支持系統建立</w:t>
      </w:r>
    </w:p>
    <w:p w14:paraId="2534502C" w14:textId="77777777" w:rsidR="004F71CF" w:rsidRDefault="007A552D">
      <w:pPr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「跨年級教學方案</w:t>
      </w:r>
      <w:proofErr w:type="gramStart"/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─</w:t>
      </w:r>
      <w:proofErr w:type="gramEnd"/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國中小教案徵選」學校送件承諾書</w:t>
      </w:r>
    </w:p>
    <w:p w14:paraId="62F460B4" w14:textId="77777777" w:rsidR="004F71CF" w:rsidRDefault="004F71CF">
      <w:pPr>
        <w:snapToGrid w:val="0"/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lang w:eastAsia="zh-TW"/>
        </w:rPr>
      </w:pPr>
    </w:p>
    <w:p w14:paraId="542EC67C" w14:textId="77777777" w:rsidR="004F71CF" w:rsidRDefault="007A552D">
      <w:pPr>
        <w:snapToGrid w:val="0"/>
        <w:spacing w:before="120" w:after="120" w:line="400" w:lineRule="exact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縣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市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 xml:space="preserve">)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國民中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/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小學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設計之教案參加</w:t>
      </w:r>
      <w:proofErr w:type="gramStart"/>
      <w:r>
        <w:rPr>
          <w:rFonts w:ascii="Times New Roman" w:eastAsia="標楷體" w:hAnsi="Times New Roman" w:cs="Times New Roman"/>
          <w:sz w:val="28"/>
          <w:szCs w:val="28"/>
          <w:lang w:eastAsia="zh-TW"/>
        </w:rPr>
        <w:t>113</w:t>
      </w:r>
      <w:proofErr w:type="gramEnd"/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年度教育部國民及學前教育署辦理之「國民中小學實施學跨年級教學之專業知能培育與行政支持系統建立」跨年級教學方案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國中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</w:t>
      </w:r>
      <w:proofErr w:type="gramStart"/>
      <w:r>
        <w:rPr>
          <w:rFonts w:ascii="Times New Roman" w:eastAsia="標楷體" w:hAnsi="Times New Roman" w:cs="Times New Roman"/>
          <w:sz w:val="28"/>
          <w:szCs w:val="28"/>
          <w:lang w:eastAsia="zh-TW"/>
        </w:rPr>
        <w:t>重製後</w:t>
      </w:r>
      <w:proofErr w:type="gramEnd"/>
      <w:r>
        <w:rPr>
          <w:rFonts w:ascii="Times New Roman" w:eastAsia="標楷體" w:hAnsi="Times New Roman" w:cs="Times New Roman"/>
          <w:sz w:val="28"/>
          <w:szCs w:val="28"/>
          <w:lang w:eastAsia="zh-TW"/>
        </w:rPr>
        <w:t>，不限時間、地點、次數公開播送做為教育推廣之用。</w:t>
      </w:r>
    </w:p>
    <w:p w14:paraId="21816EDF" w14:textId="77777777" w:rsidR="004F71CF" w:rsidRDefault="007A552D">
      <w:pPr>
        <w:spacing w:before="120" w:after="120" w:line="42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14:paraId="7D872318" w14:textId="77777777" w:rsidR="004F71CF" w:rsidRDefault="004F71CF">
      <w:pPr>
        <w:tabs>
          <w:tab w:val="left" w:pos="567"/>
        </w:tabs>
        <w:spacing w:before="120" w:after="120" w:line="400" w:lineRule="exact"/>
        <w:ind w:left="567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445A57DD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此致</w:t>
      </w:r>
    </w:p>
    <w:p w14:paraId="58E994C5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教育部國民及學前教育署</w:t>
      </w:r>
    </w:p>
    <w:p w14:paraId="13FD4174" w14:textId="77777777" w:rsidR="004F71CF" w:rsidRDefault="004F71CF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75C4CA97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簽名蓋章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)</w:t>
      </w:r>
    </w:p>
    <w:p w14:paraId="199CFFB0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14:paraId="3709CE17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14:paraId="0E342951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14:paraId="0221BD8E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電子郵件：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63719BBE" w14:textId="77777777" w:rsidR="004F71CF" w:rsidRDefault="007A552D">
      <w:pPr>
        <w:spacing w:before="120" w:after="120" w:line="420" w:lineRule="exact"/>
        <w:jc w:val="right"/>
        <w:rPr>
          <w:lang w:eastAsia="zh-TW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810FB" wp14:editId="3490180B">
                <wp:simplePos x="0" y="0"/>
                <wp:positionH relativeFrom="margin">
                  <wp:align>right</wp:align>
                </wp:positionH>
                <wp:positionV relativeFrom="paragraph">
                  <wp:posOffset>20317</wp:posOffset>
                </wp:positionV>
                <wp:extent cx="617220" cy="669926"/>
                <wp:effectExtent l="0" t="0" r="11430" b="1587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669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91559F" w14:textId="77777777" w:rsidR="004F71CF" w:rsidRDefault="007A552D">
                            <w:pPr>
                              <w:spacing w:after="120" w:line="42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學校</w:t>
                            </w:r>
                          </w:p>
                          <w:p w14:paraId="4D8E93C5" w14:textId="77777777" w:rsidR="004F71CF" w:rsidRDefault="007A552D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大印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35810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6pt;margin-top:1.6pt;width:48.6pt;height:52.75pt;z-index:251657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" strokeweight=".26467mm">
                <v:stroke dashstyle="dash"/>
                <v:textbox>
                  <w:txbxContent>
                    <w:p w14:paraId="6791559F" w14:textId="77777777" w:rsidR="004F71CF" w:rsidRDefault="007A552D">
                      <w:pPr>
                        <w:spacing w:after="120" w:line="42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學校</w:t>
                      </w:r>
                    </w:p>
                    <w:p w14:paraId="4D8E93C5" w14:textId="77777777" w:rsidR="004F71CF" w:rsidRDefault="007A552D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大印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70B9D8" w14:textId="77777777" w:rsidR="004F71CF" w:rsidRDefault="004F71CF">
      <w:pPr>
        <w:spacing w:before="120" w:after="120" w:line="420" w:lineRule="exact"/>
        <w:jc w:val="right"/>
        <w:rPr>
          <w:rFonts w:ascii="Times New Roman" w:eastAsia="標楷體" w:hAnsi="Times New Roman" w:cs="Times New Roman"/>
          <w:shd w:val="clear" w:color="auto" w:fill="FFFFFF"/>
          <w:lang w:eastAsia="zh-TW"/>
        </w:rPr>
      </w:pPr>
    </w:p>
    <w:p w14:paraId="37965A9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1E1DA1B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71D14A3C" w14:textId="77777777" w:rsidR="004F71CF" w:rsidRDefault="007A552D">
      <w:pPr>
        <w:spacing w:before="120" w:after="120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pacing w:val="211"/>
          <w:lang w:eastAsia="zh-TW"/>
        </w:rPr>
        <w:t>中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華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民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國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年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月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</w:t>
      </w:r>
      <w:r>
        <w:rPr>
          <w:rFonts w:ascii="Times New Roman" w:eastAsia="標楷體" w:hAnsi="Times New Roman" w:cs="Times New Roman"/>
          <w:spacing w:val="4"/>
          <w:lang w:eastAsia="zh-TW"/>
        </w:rPr>
        <w:t>日</w:t>
      </w:r>
    </w:p>
    <w:p w14:paraId="0519C375" w14:textId="77777777" w:rsidR="004F71CF" w:rsidRDefault="004F71CF">
      <w:pPr>
        <w:rPr>
          <w:rFonts w:ascii="Times New Roman" w:eastAsia="標楷體" w:hAnsi="Times New Roman" w:cs="Times New Roman"/>
          <w:b/>
          <w:sz w:val="24"/>
          <w:szCs w:val="26"/>
          <w:lang w:eastAsia="zh-TW"/>
        </w:rPr>
      </w:pPr>
    </w:p>
    <w:p w14:paraId="486C0318" w14:textId="77777777" w:rsidR="004F71CF" w:rsidRDefault="004F71CF">
      <w:pPr>
        <w:pStyle w:val="a3"/>
        <w:spacing w:before="120" w:after="120" w:line="360" w:lineRule="auto"/>
        <w:rPr>
          <w:rFonts w:ascii="Times New Roman" w:eastAsia="標楷體" w:hAnsi="Times New Roman" w:cs="Times New Roman"/>
          <w:b/>
          <w:sz w:val="24"/>
          <w:lang w:eastAsia="zh-TW"/>
        </w:rPr>
      </w:pPr>
    </w:p>
    <w:p w14:paraId="72BF9445" w14:textId="77777777" w:rsidR="004F71CF" w:rsidRDefault="007A552D">
      <w:pPr>
        <w:pStyle w:val="21"/>
        <w:spacing w:before="120" w:after="120" w:line="360" w:lineRule="auto"/>
        <w:ind w:left="0" w:right="0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</w:t>
      </w:r>
      <w:proofErr w:type="gramStart"/>
      <w:r>
        <w:rPr>
          <w:rFonts w:ascii="Times New Roman" w:eastAsia="標楷體" w:hAnsi="Times New Roman" w:cs="Times New Roman"/>
          <w:b/>
          <w:lang w:eastAsia="zh-TW"/>
        </w:rPr>
        <w:t>三</w:t>
      </w:r>
      <w:proofErr w:type="gramEnd"/>
      <w:r>
        <w:rPr>
          <w:rFonts w:ascii="Times New Roman" w:eastAsia="標楷體" w:hAnsi="Times New Roman" w:cs="Times New Roman"/>
          <w:b/>
          <w:lang w:eastAsia="zh-TW"/>
        </w:rPr>
        <w:t>：教案參考內容與格式</w:t>
      </w:r>
      <w:r>
        <w:rPr>
          <w:rFonts w:ascii="Times New Roman" w:eastAsia="標楷體" w:hAnsi="Times New Roman" w:cs="Times New Roman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0070C0"/>
          <w:lang w:eastAsia="zh-TW"/>
        </w:rPr>
        <w:t>※</w:t>
      </w:r>
      <w:r>
        <w:rPr>
          <w:rFonts w:ascii="Times New Roman" w:eastAsia="標楷體" w:hAnsi="Times New Roman" w:cs="Times New Roman"/>
          <w:color w:val="0070C0"/>
          <w:lang w:eastAsia="zh-TW"/>
        </w:rPr>
        <w:t>以</w:t>
      </w:r>
      <w:r>
        <w:rPr>
          <w:rFonts w:ascii="Times New Roman" w:eastAsia="標楷體" w:hAnsi="Times New Roman" w:cs="Times New Roman"/>
          <w:color w:val="0070C0"/>
          <w:lang w:eastAsia="zh-TW"/>
        </w:rPr>
        <w:t>108</w:t>
      </w:r>
      <w:proofErr w:type="gramStart"/>
      <w:r>
        <w:rPr>
          <w:rFonts w:ascii="Times New Roman" w:eastAsia="標楷體" w:hAnsi="Times New Roman" w:cs="Times New Roman"/>
          <w:color w:val="0070C0"/>
          <w:lang w:eastAsia="zh-TW"/>
        </w:rPr>
        <w:t>課綱內容</w:t>
      </w:r>
      <w:proofErr w:type="gramEnd"/>
      <w:r>
        <w:rPr>
          <w:rFonts w:ascii="Times New Roman" w:eastAsia="標楷體" w:hAnsi="Times New Roman" w:cs="Times New Roman"/>
          <w:color w:val="0070C0"/>
          <w:lang w:eastAsia="zh-TW"/>
        </w:rPr>
        <w:t>為例。</w:t>
      </w:r>
    </w:p>
    <w:p w14:paraId="3AA81221" w14:textId="77777777" w:rsidR="004F71CF" w:rsidRDefault="007A552D">
      <w:pPr>
        <w:spacing w:before="120" w:after="120" w:line="360" w:lineRule="auto"/>
        <w:ind w:left="3593" w:right="3553"/>
        <w:rPr>
          <w:rFonts w:ascii="Times New Roman" w:eastAsia="標楷體" w:hAnsi="Times New Roman" w:cs="Times New Roman"/>
          <w:b/>
          <w:sz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lang w:eastAsia="zh-TW"/>
        </w:rPr>
        <w:t>教案格式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-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撰寫說明</w:t>
      </w:r>
    </w:p>
    <w:p w14:paraId="5CCC4797" w14:textId="77777777" w:rsidR="004F71CF" w:rsidRDefault="007A552D">
      <w:pPr>
        <w:spacing w:before="120" w:after="120"/>
        <w:ind w:right="-6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lang w:eastAsia="zh-TW"/>
        </w:rPr>
        <w:t xml:space="preserve">※ </w:t>
      </w:r>
      <w:r>
        <w:rPr>
          <w:rFonts w:ascii="Times New Roman" w:eastAsia="標楷體" w:hAnsi="Times New Roman" w:cs="Times New Roman"/>
          <w:sz w:val="24"/>
          <w:lang w:eastAsia="zh-TW"/>
        </w:rPr>
        <w:t>教案篇幅：共</w:t>
      </w:r>
      <w:r>
        <w:rPr>
          <w:rFonts w:ascii="Times New Roman" w:eastAsia="標楷體" w:hAnsi="Times New Roman" w:cs="Times New Roman"/>
          <w:spacing w:val="-57"/>
          <w:sz w:val="24"/>
          <w:lang w:eastAsia="zh-TW"/>
        </w:rPr>
        <w:t xml:space="preserve"> </w:t>
      </w:r>
      <w:r>
        <w:rPr>
          <w:rFonts w:ascii="Times New Roman" w:eastAsia="標楷體" w:hAnsi="Times New Roman" w:cs="Times New Roman"/>
          <w:sz w:val="24"/>
          <w:lang w:eastAsia="zh-TW"/>
        </w:rPr>
        <w:t>15~20</w:t>
      </w:r>
      <w:r>
        <w:rPr>
          <w:rFonts w:ascii="Times New Roman" w:eastAsia="標楷體" w:hAnsi="Times New Roman" w:cs="Times New Roman"/>
          <w:sz w:val="24"/>
          <w:lang w:eastAsia="zh-TW"/>
        </w:rPr>
        <w:t>頁</w:t>
      </w:r>
      <w:r>
        <w:rPr>
          <w:rFonts w:ascii="Times New Roman" w:eastAsia="標楷體" w:hAnsi="Times New Roman" w:cs="Times New Roman"/>
          <w:sz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lang w:eastAsia="zh-TW"/>
        </w:rPr>
        <w:t>包含附件</w:t>
      </w:r>
      <w:r>
        <w:rPr>
          <w:rFonts w:ascii="Times New Roman" w:eastAsia="標楷體" w:hAnsi="Times New Roman" w:cs="Times New Roman"/>
          <w:sz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lang w:eastAsia="zh-TW"/>
        </w:rPr>
        <w:t>；教案字體大小：</w:t>
      </w:r>
      <w:r>
        <w:rPr>
          <w:rFonts w:ascii="Times New Roman" w:eastAsia="標楷體" w:hAnsi="Times New Roman" w:cs="Times New Roman"/>
          <w:sz w:val="24"/>
          <w:lang w:eastAsia="zh-TW"/>
        </w:rPr>
        <w:t>12</w:t>
      </w:r>
    </w:p>
    <w:p w14:paraId="23E35043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一、教案重點說明</w:t>
      </w:r>
    </w:p>
    <w:p w14:paraId="628ADD1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14:paraId="04510238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敘寫一整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課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或一個單元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的教案時，一個單元時需列出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單元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課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內各主題的名稱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32CED4AB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需敘寫各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學生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先備經驗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，尤其進行分組時，應說明分組依據。</w:t>
      </w:r>
    </w:p>
    <w:p w14:paraId="43C1720C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需列出各年級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教學目標或學生學習目標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6F410C9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敘寫教學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流程的內容時，應列出各教學活動的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分組方式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D8D4C6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若進行分組，應在教學活動裡說明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各組的學習內容。</w:t>
      </w:r>
    </w:p>
    <w:p w14:paraId="20B91151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二、教案參考格式</w:t>
      </w:r>
      <w:proofErr w:type="gramStart"/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：一整課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608"/>
        <w:gridCol w:w="1491"/>
        <w:gridCol w:w="741"/>
        <w:gridCol w:w="1122"/>
        <w:gridCol w:w="71"/>
        <w:gridCol w:w="1272"/>
        <w:gridCol w:w="1203"/>
        <w:gridCol w:w="689"/>
        <w:gridCol w:w="583"/>
        <w:gridCol w:w="115"/>
        <w:gridCol w:w="620"/>
      </w:tblGrid>
      <w:tr w:rsidR="004F71CF" w14:paraId="3EE8C1FC" w14:textId="77777777">
        <w:trPr>
          <w:trHeight w:val="397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A1A9A" w14:textId="77777777" w:rsidR="004F71CF" w:rsidRDefault="007A552D">
            <w:pPr>
              <w:spacing w:before="120" w:after="120" w:line="360" w:lineRule="auto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課程名稱</w:t>
            </w:r>
            <w:proofErr w:type="spellEnd"/>
          </w:p>
        </w:tc>
        <w:tc>
          <w:tcPr>
            <w:tcW w:w="284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B7F6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37D32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  <w:proofErr w:type="spellEnd"/>
          </w:p>
        </w:tc>
        <w:tc>
          <w:tcPr>
            <w:tcW w:w="448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694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65A651B" w14:textId="77777777">
        <w:trPr>
          <w:trHeight w:val="397"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6B6CB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F3F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120DA" w14:textId="77777777" w:rsidR="004F71CF" w:rsidRDefault="007A552D">
            <w:pPr>
              <w:spacing w:before="120" w:after="120" w:line="360" w:lineRule="auto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教學</w:t>
            </w:r>
            <w:proofErr w:type="spellEnd"/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時間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644C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146B87D2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5A796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  <w:proofErr w:type="spellEnd"/>
          </w:p>
        </w:tc>
        <w:tc>
          <w:tcPr>
            <w:tcW w:w="2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AD2D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6BE5F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  <w:proofErr w:type="spellEnd"/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214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0531E0F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63CE8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  <w:proofErr w:type="spellEnd"/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B844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422E2BC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18CB9B1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4DC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  <w:proofErr w:type="spellEnd"/>
          </w:p>
          <w:p w14:paraId="288E06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  <w:proofErr w:type="spellEnd"/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73C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9C5BA67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320B3475" w14:textId="77777777">
        <w:trPr>
          <w:trHeight w:val="597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C7E97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11E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2C48C" w14:textId="77777777" w:rsidR="004F71CF" w:rsidRDefault="007A552D">
            <w:pPr>
              <w:tabs>
                <w:tab w:val="center" w:pos="2371"/>
                <w:tab w:val="right" w:pos="4743"/>
              </w:tabs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45F3CD46" w14:textId="77777777">
        <w:trPr>
          <w:trHeight w:val="1779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8413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BF86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69F8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5524EFB" w14:textId="77777777">
        <w:trPr>
          <w:trHeight w:val="342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6C36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659FCCB6" w14:textId="77777777">
        <w:trPr>
          <w:trHeight w:val="860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CDED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FEE52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4CF669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339E93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A34C0D7" w14:textId="77777777">
        <w:trPr>
          <w:trHeight w:val="540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D5BB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第一節</w:t>
            </w:r>
          </w:p>
        </w:tc>
      </w:tr>
      <w:tr w:rsidR="004F71CF" w14:paraId="0FC85D4A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6E2E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分組方式</w:t>
            </w:r>
          </w:p>
          <w:p w14:paraId="42CAA55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以下為範例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</w:rPr>
              <w:t>)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6892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  <w:p w14:paraId="0E393328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C34D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  <w:proofErr w:type="spellEnd"/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DAA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  <w:proofErr w:type="spellEnd"/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A9F9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  <w:proofErr w:type="spellEnd"/>
          </w:p>
        </w:tc>
      </w:tr>
      <w:tr w:rsidR="004F71CF" w14:paraId="69AFF0BC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F8A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2D67911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93630C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AA4E1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60940A0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0A008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81A4F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64CE0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3A8E433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34174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00E2BAD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15275AD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4F0E8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012AAA7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B7A6D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49734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98D4B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5F08F81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4C3E8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77CC86F3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C62193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EB723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647497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D39C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EEBE7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CB78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0DEC58D7" w14:textId="77777777">
        <w:trPr>
          <w:trHeight w:val="554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1E8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213A9D90" w14:textId="77777777">
        <w:trPr>
          <w:trHeight w:val="328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8E0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分組方式</w:t>
            </w:r>
            <w:proofErr w:type="spellEnd"/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1227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0A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  <w:proofErr w:type="spellEnd"/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74C98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  <w:proofErr w:type="spellEnd"/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20A1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  <w:proofErr w:type="spellEnd"/>
          </w:p>
        </w:tc>
      </w:tr>
      <w:tr w:rsidR="004F71CF" w14:paraId="33AA8CB1" w14:textId="77777777">
        <w:trPr>
          <w:trHeight w:val="94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B702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B90D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49816DA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8E482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309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599D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46E003ED" w14:textId="77777777">
        <w:trPr>
          <w:trHeight w:val="83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2AC2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920C1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5C7A628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1D94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8B67B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D700A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ED3AF2B" w14:textId="77777777">
        <w:trPr>
          <w:trHeight w:val="877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38234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6B5F7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469FC3F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D785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DFEB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08D9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8FA7B18" w14:textId="77777777">
        <w:trPr>
          <w:trHeight w:val="484"/>
        </w:trPr>
        <w:tc>
          <w:tcPr>
            <w:tcW w:w="171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3E700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檢討與反思</w:t>
            </w: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1D7CB" w14:textId="77777777" w:rsidR="004F71CF" w:rsidRDefault="007A552D">
            <w:pPr>
              <w:spacing w:before="120" w:after="120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日期：</w:t>
            </w:r>
          </w:p>
        </w:tc>
        <w:tc>
          <w:tcPr>
            <w:tcW w:w="4553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07D0E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實際教學者：</w:t>
            </w:r>
          </w:p>
        </w:tc>
      </w:tr>
      <w:tr w:rsidR="004F71CF" w14:paraId="6DC08378" w14:textId="77777777">
        <w:trPr>
          <w:trHeight w:val="1474"/>
        </w:trPr>
        <w:tc>
          <w:tcPr>
            <w:tcW w:w="171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12EF8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</w:pPr>
          </w:p>
        </w:tc>
        <w:tc>
          <w:tcPr>
            <w:tcW w:w="7907" w:type="dxa"/>
            <w:gridSpan w:val="10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3C5A0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0741435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</w:tbl>
    <w:p w14:paraId="0D8074E7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bCs/>
          <w:sz w:val="24"/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註</w:t>
      </w:r>
      <w:proofErr w:type="gramEnd"/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：灰底為說明，正式教案請刪除及更正。</w:t>
      </w:r>
    </w:p>
    <w:p w14:paraId="14118163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若有作業單、評量單或學生表現之成品，歡迎連同教案一併附上。</w:t>
      </w:r>
    </w:p>
    <w:p w14:paraId="7E9D60AB" w14:textId="77777777" w:rsidR="004F71CF" w:rsidRDefault="007A552D">
      <w:pPr>
        <w:pageBreakBefore/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lastRenderedPageBreak/>
        <w:t>三、教案參考格式二：一個單元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/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一個主題</w:t>
      </w:r>
    </w:p>
    <w:tbl>
      <w:tblPr>
        <w:tblW w:w="100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542"/>
        <w:gridCol w:w="1618"/>
        <w:gridCol w:w="870"/>
        <w:gridCol w:w="1280"/>
        <w:gridCol w:w="1197"/>
        <w:gridCol w:w="1517"/>
        <w:gridCol w:w="606"/>
        <w:gridCol w:w="614"/>
        <w:gridCol w:w="611"/>
      </w:tblGrid>
      <w:tr w:rsidR="004F71CF" w14:paraId="28F041CA" w14:textId="77777777">
        <w:trPr>
          <w:trHeight w:val="376"/>
        </w:trPr>
        <w:tc>
          <w:tcPr>
            <w:tcW w:w="1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278AD" w14:textId="77777777" w:rsidR="004F71CF" w:rsidRDefault="007A552D">
            <w:pPr>
              <w:spacing w:before="120" w:after="120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單元名稱</w:t>
            </w:r>
            <w:proofErr w:type="spellEnd"/>
          </w:p>
        </w:tc>
        <w:tc>
          <w:tcPr>
            <w:tcW w:w="303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C8F1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A4425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4EA6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61971F96" w14:textId="77777777">
        <w:trPr>
          <w:trHeight w:val="376"/>
        </w:trPr>
        <w:tc>
          <w:tcPr>
            <w:tcW w:w="118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89ED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2DB1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B45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教學時間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5A13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75DC6409" w14:textId="77777777">
        <w:trPr>
          <w:trHeight w:val="435"/>
        </w:trPr>
        <w:tc>
          <w:tcPr>
            <w:tcW w:w="11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39E7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單元主題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27D4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C6B4D" w14:textId="77777777" w:rsidR="004F71CF" w:rsidRDefault="007A552D">
            <w:pPr>
              <w:spacing w:before="120" w:after="120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D3B6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679DFAC" w14:textId="77777777">
        <w:trPr>
          <w:trHeight w:val="435"/>
        </w:trPr>
        <w:tc>
          <w:tcPr>
            <w:tcW w:w="11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69F0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F05B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C00B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839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BB8D021" w14:textId="77777777">
        <w:trPr>
          <w:trHeight w:val="365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6A7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  <w:proofErr w:type="spellEnd"/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0F11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548CE1A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594FDFCD" w14:textId="77777777">
        <w:trPr>
          <w:trHeight w:val="746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55862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  <w:proofErr w:type="spellEnd"/>
          </w:p>
          <w:p w14:paraId="19EC6BA4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  <w:proofErr w:type="spellEnd"/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235C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3A5B3D6A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74F71A33" w14:textId="77777777">
        <w:trPr>
          <w:trHeight w:val="323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9A29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EB8D7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60F5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23F141DF" w14:textId="77777777">
        <w:trPr>
          <w:trHeight w:val="1794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50D1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AC306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6DAD88C" w14:textId="77777777" w:rsidR="004F71CF" w:rsidRDefault="004F71CF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4B22EE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D342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4F874B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478E2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C921CF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E65F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24A384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45CDDB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9B1C57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</w:tr>
      <w:tr w:rsidR="004F71CF" w14:paraId="28951262" w14:textId="77777777">
        <w:trPr>
          <w:trHeight w:val="580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8C1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3A990A68" w14:textId="77777777">
        <w:trPr>
          <w:trHeight w:val="1655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F10E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367EC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24DA2D5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1093DE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0EB3908" w14:textId="77777777">
        <w:trPr>
          <w:trHeight w:val="30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10DC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第一課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0ABFD15E" w14:textId="77777777">
        <w:trPr>
          <w:trHeight w:val="368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7AD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11E1CD72" w14:textId="77777777">
        <w:trPr>
          <w:trHeight w:val="65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FC2C2" w14:textId="77777777" w:rsidR="004F71CF" w:rsidRDefault="007A552D">
            <w:pPr>
              <w:spacing w:before="120" w:after="120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  <w:p w14:paraId="6C6F94D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以下為範例</w:t>
            </w:r>
            <w:proofErr w:type="spellEnd"/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E12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  <w:p w14:paraId="24138DA6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DF0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247DE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BC71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51E7C0B1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34D3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1405A5F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37BD1261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6F3AB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4D6EDE8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CDC1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4CE93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5C4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1B280F3E" w14:textId="77777777">
        <w:trPr>
          <w:trHeight w:val="1732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82B8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lastRenderedPageBreak/>
              <w:t>合班</w:t>
            </w:r>
          </w:p>
          <w:p w14:paraId="7A0AC31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09EB3C86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D9B33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0DB7C8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24A0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DD3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5700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6983CDA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D8E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50B72B7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1E0B12B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A40A3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34EE899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1B15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DFD2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575C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FE11DDD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627C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56E2F3D4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38AF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14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98AE4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2150F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EBE2F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30E1DE3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0F54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EF997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6F79EA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E5AA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861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72B3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F6325A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763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1B43E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6F4CA85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3926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3A60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507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9FE668D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680F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F18AB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252218C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DA77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F69C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921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653956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10D2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第二課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或單元主題二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514C241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63A6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5C267FEA" w14:textId="77777777">
        <w:trPr>
          <w:trHeight w:val="7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06A0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178AC" w14:textId="77777777" w:rsidR="004F71CF" w:rsidRDefault="007A552D">
            <w:pPr>
              <w:spacing w:before="120" w:after="120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  <w:proofErr w:type="spellEnd"/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F336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2E25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2C04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6122E878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608F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337EA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10D4BE5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7AB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13CDF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925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52C51D70" w14:textId="77777777">
        <w:trPr>
          <w:trHeight w:val="62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D3F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9A2EE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19DC54F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331D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ABBF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B11C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C15B706" w14:textId="77777777">
        <w:trPr>
          <w:trHeight w:val="1346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722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5FA74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4EF63D5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BD63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520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5038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83DFA48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B3E9E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第二節</w:t>
            </w:r>
          </w:p>
        </w:tc>
      </w:tr>
      <w:tr w:rsidR="004F71CF" w14:paraId="6DD8BBF0" w14:textId="77777777">
        <w:trPr>
          <w:trHeight w:val="69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76F8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F546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6E2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BD02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CE34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76810735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EE49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45F2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1F4437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0C0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8C1A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B413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FE6FCB6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E799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C2B2B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0360CDC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294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755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4023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18002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9931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C529C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5DCA1D8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BFC2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4D6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5B7C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006496E" w14:textId="77777777">
        <w:trPr>
          <w:trHeight w:val="296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B5845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第三課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或單元主題三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67557794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BA5D4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4BB8BE72" w14:textId="77777777">
        <w:trPr>
          <w:trHeight w:val="41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94D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A0AA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  <w:proofErr w:type="spellEnd"/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7CB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1C86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2880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5B2910C0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EEFD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49998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65B551C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F3F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DFD10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256C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0D409D95" w14:textId="77777777">
        <w:trPr>
          <w:trHeight w:val="513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46F8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6E5A7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07053B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A11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8529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5E50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1984DFA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A14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714FF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1B5D5BA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2A89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A207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C41E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4879A6F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42DA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4F4EBE07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C747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C881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  <w:proofErr w:type="spellEnd"/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CCCA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48375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3CFF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6435545D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CF75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8EA65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3314E3D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627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78C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8EC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D91F76E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26E3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B2C8B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2F688E0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CE7C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56DB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F52A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83DE1D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E03F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BD043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25F15B8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124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2A4F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F5DC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B8651DF" w14:textId="77777777">
        <w:trPr>
          <w:trHeight w:val="311"/>
        </w:trPr>
        <w:tc>
          <w:tcPr>
            <w:tcW w:w="17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E4F5F" w14:textId="77777777" w:rsidR="004F71CF" w:rsidRDefault="007A552D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檢討與反思</w:t>
            </w:r>
          </w:p>
        </w:tc>
        <w:tc>
          <w:tcPr>
            <w:tcW w:w="376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7CDEB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AB7A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實際教學者：</w:t>
            </w:r>
          </w:p>
        </w:tc>
      </w:tr>
      <w:tr w:rsidR="004F71CF" w14:paraId="4F0D9D81" w14:textId="77777777">
        <w:trPr>
          <w:trHeight w:val="1050"/>
        </w:trPr>
        <w:tc>
          <w:tcPr>
            <w:tcW w:w="17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F96E0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313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BF86D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6F863A66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0B7B3BDE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11B45AD7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58604EEE" w14:textId="77777777" w:rsidR="004F71CF" w:rsidRDefault="007A552D">
      <w:pP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註</w:t>
      </w:r>
      <w:proofErr w:type="gramEnd"/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：灰底為說明，正式教案請刪除及更正。</w:t>
      </w:r>
    </w:p>
    <w:p w14:paraId="01C0DDFA" w14:textId="77777777" w:rsidR="004F71CF" w:rsidRDefault="007A552D">
      <w:pPr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若有作業單、評量單或學生表現之成品，歡迎連同教案一併附上。</w:t>
      </w:r>
    </w:p>
    <w:p w14:paraId="5F10674E" w14:textId="77777777" w:rsidR="004F71CF" w:rsidRDefault="004F71CF">
      <w:pPr>
        <w:rPr>
          <w:rFonts w:ascii="Times New Roman" w:eastAsia="標楷體" w:hAnsi="Times New Roman" w:cs="Times New Roman"/>
          <w:lang w:eastAsia="zh-TW"/>
        </w:rPr>
      </w:pPr>
    </w:p>
    <w:sectPr w:rsidR="004F71CF">
      <w:headerReference w:type="default" r:id="rId10"/>
      <w:footerReference w:type="default" r:id="rId11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EB434" w14:textId="77777777" w:rsidR="0083733E" w:rsidRDefault="0083733E">
      <w:r>
        <w:separator/>
      </w:r>
    </w:p>
  </w:endnote>
  <w:endnote w:type="continuationSeparator" w:id="0">
    <w:p w14:paraId="537E0841" w14:textId="77777777" w:rsidR="0083733E" w:rsidRDefault="0083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984E" w14:textId="77777777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1</w:t>
    </w:r>
    <w:r>
      <w:rPr>
        <w:lang w:val="zh-TW" w:eastAsia="zh-TW"/>
      </w:rPr>
      <w:fldChar w:fldCharType="end"/>
    </w:r>
  </w:p>
  <w:p w14:paraId="58A0BFED" w14:textId="77777777" w:rsidR="00F11AEF" w:rsidRDefault="0083733E">
    <w:pPr>
      <w:pStyle w:val="a3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9B383" w14:textId="77777777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11</w:t>
    </w:r>
    <w:r>
      <w:rPr>
        <w:lang w:val="zh-TW" w:eastAsia="zh-TW"/>
      </w:rPr>
      <w:fldChar w:fldCharType="end"/>
    </w:r>
  </w:p>
  <w:p w14:paraId="6468AD49" w14:textId="77777777" w:rsidR="00F11AEF" w:rsidRDefault="0083733E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A44CE" w14:textId="77777777" w:rsidR="0083733E" w:rsidRDefault="0083733E">
      <w:r>
        <w:rPr>
          <w:color w:val="000000"/>
        </w:rPr>
        <w:separator/>
      </w:r>
    </w:p>
  </w:footnote>
  <w:footnote w:type="continuationSeparator" w:id="0">
    <w:p w14:paraId="14D9A182" w14:textId="77777777" w:rsidR="0083733E" w:rsidRDefault="0083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D27C" w14:textId="77777777" w:rsidR="00F11AEF" w:rsidRDefault="0083733E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42F9C"/>
    <w:multiLevelType w:val="multilevel"/>
    <w:tmpl w:val="4B08D812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ideographTraditional"/>
      <w:lvlText w:val="%2、"/>
      <w:lvlJc w:val="left"/>
      <w:pPr>
        <w:ind w:left="2031" w:hanging="480"/>
      </w:pPr>
    </w:lvl>
    <w:lvl w:ilvl="2">
      <w:start w:val="1"/>
      <w:numFmt w:val="lowerRoman"/>
      <w:lvlText w:val="%3."/>
      <w:lvlJc w:val="right"/>
      <w:pPr>
        <w:ind w:left="2511" w:hanging="480"/>
      </w:pPr>
    </w:lvl>
    <w:lvl w:ilvl="3">
      <w:start w:val="1"/>
      <w:numFmt w:val="decimal"/>
      <w:lvlText w:val="%4."/>
      <w:lvlJc w:val="left"/>
      <w:pPr>
        <w:ind w:left="2991" w:hanging="480"/>
      </w:pPr>
    </w:lvl>
    <w:lvl w:ilvl="4">
      <w:start w:val="1"/>
      <w:numFmt w:val="ideographTraditional"/>
      <w:lvlText w:val="%5、"/>
      <w:lvlJc w:val="left"/>
      <w:pPr>
        <w:ind w:left="3471" w:hanging="480"/>
      </w:pPr>
    </w:lvl>
    <w:lvl w:ilvl="5">
      <w:start w:val="1"/>
      <w:numFmt w:val="lowerRoman"/>
      <w:lvlText w:val="%6."/>
      <w:lvlJc w:val="right"/>
      <w:pPr>
        <w:ind w:left="3951" w:hanging="480"/>
      </w:pPr>
    </w:lvl>
    <w:lvl w:ilvl="6">
      <w:start w:val="1"/>
      <w:numFmt w:val="decimal"/>
      <w:lvlText w:val="%7."/>
      <w:lvlJc w:val="left"/>
      <w:pPr>
        <w:ind w:left="4431" w:hanging="480"/>
      </w:pPr>
    </w:lvl>
    <w:lvl w:ilvl="7">
      <w:start w:val="1"/>
      <w:numFmt w:val="ideographTraditional"/>
      <w:lvlText w:val="%8、"/>
      <w:lvlJc w:val="left"/>
      <w:pPr>
        <w:ind w:left="4911" w:hanging="480"/>
      </w:pPr>
    </w:lvl>
    <w:lvl w:ilvl="8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CF"/>
    <w:rsid w:val="004F71CF"/>
    <w:rsid w:val="007A552D"/>
    <w:rsid w:val="0083733E"/>
    <w:rsid w:val="0094107A"/>
    <w:rsid w:val="00A9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67CA1"/>
  <w15:docId w15:val="{48AD7F50-F761-4500-9ACB-4DBC6FF2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 Math" w:eastAsia="@新細明體" w:hAnsi="Cambria Math" w:cs="Calibri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  <w:szCs w:val="26"/>
    </w:rPr>
  </w:style>
  <w:style w:type="character" w:customStyle="1" w:styleId="a4">
    <w:name w:val="本文 字元"/>
    <w:rPr>
      <w:rFonts w:ascii="Calibri Light" w:eastAsia="Calibri Light" w:hAnsi="Calibri Light" w:cs="Calibri Light"/>
      <w:kern w:val="0"/>
      <w:sz w:val="26"/>
      <w:szCs w:val="26"/>
      <w:lang w:eastAsia="en-US"/>
    </w:rPr>
  </w:style>
  <w:style w:type="paragraph" w:customStyle="1" w:styleId="11">
    <w:name w:val="標題 11"/>
    <w:basedOn w:val="a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"/>
    <w:pPr>
      <w:widowControl/>
      <w:spacing w:before="100" w:after="100"/>
    </w:pPr>
    <w:rPr>
      <w:rFonts w:ascii="@新細明體" w:eastAsia="@新細明體" w:hAnsi="@新細明體" w:cs="@新細明體"/>
      <w:sz w:val="24"/>
      <w:szCs w:val="24"/>
      <w:lang w:eastAsia="zh-TW"/>
    </w:rPr>
  </w:style>
  <w:style w:type="character" w:customStyle="1" w:styleId="ac">
    <w:name w:val="註解文字 字元"/>
    <w:rPr>
      <w:rFonts w:ascii="@新細明體" w:eastAsia="@新細明體" w:hAnsi="@新細明體" w:cs="@新細明體"/>
      <w:kern w:val="0"/>
      <w:szCs w:val="24"/>
    </w:rPr>
  </w:style>
  <w:style w:type="character" w:styleId="ad">
    <w:name w:val="annotation reference"/>
    <w:rPr>
      <w:sz w:val="18"/>
      <w:szCs w:val="18"/>
    </w:rPr>
  </w:style>
  <w:style w:type="paragraph" w:styleId="ae">
    <w:name w:val="Balloon Text"/>
    <w:basedOn w:val="a"/>
    <w:rPr>
      <w:rFonts w:ascii="Wingdings" w:eastAsia="@新細明體" w:hAnsi="Wingdings" w:cs="Calibri"/>
      <w:sz w:val="18"/>
      <w:szCs w:val="18"/>
    </w:rPr>
  </w:style>
  <w:style w:type="character" w:customStyle="1" w:styleId="af">
    <w:name w:val="註解方塊文字 字元"/>
    <w:rPr>
      <w:rFonts w:ascii="Wingdings" w:eastAsia="@新細明體" w:hAnsi="Wingdings" w:cs="Calibr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ultigradentn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ptugrade2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User</cp:lastModifiedBy>
  <cp:revision>2</cp:revision>
  <cp:lastPrinted>2022-02-17T02:37:00Z</cp:lastPrinted>
  <dcterms:created xsi:type="dcterms:W3CDTF">2024-04-15T23:44:00Z</dcterms:created>
  <dcterms:modified xsi:type="dcterms:W3CDTF">2024-04-15T23:44:00Z</dcterms:modified>
</cp:coreProperties>
</file>