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DE" w:rsidRPr="00045A59" w:rsidRDefault="00977DF8">
      <w:pPr>
        <w:pStyle w:val="11"/>
        <w:spacing w:line="518" w:lineRule="exact"/>
        <w:ind w:left="1470"/>
        <w:jc w:val="left"/>
        <w:rPr>
          <w:rFonts w:ascii="標楷體" w:eastAsia="標楷體" w:hAnsi="標楷體"/>
          <w:b/>
        </w:rPr>
      </w:pPr>
      <w:r w:rsidRPr="00045A59">
        <w:rPr>
          <w:rFonts w:ascii="標楷體" w:eastAsia="標楷體" w:hAnsi="標楷體"/>
          <w:b/>
        </w:rPr>
        <w:t>桃園市</w:t>
      </w:r>
      <w:r w:rsidR="008E01AB">
        <w:rPr>
          <w:rFonts w:ascii="標楷體" w:eastAsia="標楷體" w:hAnsi="標楷體" w:hint="eastAsia"/>
          <w:b/>
        </w:rPr>
        <w:t>蘆竹</w:t>
      </w:r>
      <w:r w:rsidR="008E01AB">
        <w:rPr>
          <w:rFonts w:ascii="標楷體" w:eastAsia="標楷體" w:hAnsi="標楷體"/>
          <w:b/>
        </w:rPr>
        <w:t>區</w:t>
      </w:r>
      <w:r w:rsidR="008E01AB">
        <w:rPr>
          <w:rFonts w:ascii="標楷體" w:eastAsia="標楷體" w:hAnsi="標楷體" w:hint="eastAsia"/>
          <w:b/>
        </w:rPr>
        <w:t>山腳</w:t>
      </w:r>
      <w:r w:rsidRPr="00045A59">
        <w:rPr>
          <w:rFonts w:ascii="標楷體" w:eastAsia="標楷體" w:hAnsi="標楷體"/>
          <w:b/>
        </w:rPr>
        <w:t>國民小學場地管理暨使用收費要點</w:t>
      </w:r>
    </w:p>
    <w:p w:rsidR="00045A59" w:rsidRDefault="00045A59" w:rsidP="00045A59">
      <w:pPr>
        <w:pStyle w:val="21"/>
        <w:spacing w:line="411" w:lineRule="exact"/>
        <w:rPr>
          <w:rFonts w:ascii="標楷體" w:eastAsia="標楷體" w:hAnsi="標楷體"/>
        </w:rPr>
      </w:pPr>
    </w:p>
    <w:p w:rsidR="006573DE" w:rsidRPr="00045A59" w:rsidRDefault="00977DF8" w:rsidP="00ED0F29">
      <w:pPr>
        <w:pStyle w:val="21"/>
        <w:spacing w:line="480" w:lineRule="exact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壹、場地設施管理及租用要點</w:t>
      </w:r>
    </w:p>
    <w:p w:rsidR="006573DE" w:rsidRPr="00045A59" w:rsidRDefault="00977DF8" w:rsidP="00ED0F29">
      <w:pPr>
        <w:pStyle w:val="a3"/>
        <w:spacing w:before="20" w:line="480" w:lineRule="exact"/>
        <w:ind w:left="2178" w:right="1215" w:hanging="1080"/>
        <w:rPr>
          <w:rFonts w:ascii="標楷體" w:eastAsia="標楷體" w:hAnsi="標楷體"/>
        </w:rPr>
      </w:pPr>
      <w:r w:rsidRPr="00045A59">
        <w:rPr>
          <w:rFonts w:ascii="標楷體" w:eastAsia="標楷體" w:hAnsi="標楷體"/>
          <w:spacing w:val="-16"/>
        </w:rPr>
        <w:t>一、目的：本校為充分發揮校內場地設施使用功能，</w:t>
      </w:r>
      <w:r w:rsidR="00045A59">
        <w:rPr>
          <w:rFonts w:ascii="標楷體" w:eastAsia="標楷體" w:hAnsi="標楷體" w:hint="eastAsia"/>
          <w:spacing w:val="-16"/>
        </w:rPr>
        <w:t>並增進社區</w:t>
      </w:r>
      <w:proofErr w:type="gramStart"/>
      <w:r w:rsidR="00045A59">
        <w:rPr>
          <w:rFonts w:ascii="標楷體" w:eastAsia="標楷體" w:hAnsi="標楷體" w:hint="eastAsia"/>
          <w:spacing w:val="-16"/>
        </w:rPr>
        <w:t>學校間的互動</w:t>
      </w:r>
      <w:proofErr w:type="gramEnd"/>
      <w:r w:rsidR="00045A59">
        <w:rPr>
          <w:rFonts w:ascii="標楷體" w:eastAsia="標楷體" w:hAnsi="標楷體" w:hint="eastAsia"/>
          <w:spacing w:val="-16"/>
        </w:rPr>
        <w:t>性，共同致力於地區藝文、社教的功能提升，且兼顧校園安寧及設備安全，教學與行政正常運作下，</w:t>
      </w:r>
      <w:r w:rsidRPr="00045A59">
        <w:rPr>
          <w:rFonts w:ascii="標楷體" w:eastAsia="標楷體" w:hAnsi="標楷體"/>
        </w:rPr>
        <w:t>特訂定本要點。</w:t>
      </w:r>
    </w:p>
    <w:p w:rsidR="006573DE" w:rsidRPr="00045A59" w:rsidRDefault="00977DF8" w:rsidP="00ED0F29">
      <w:pPr>
        <w:pStyle w:val="a3"/>
        <w:spacing w:line="480" w:lineRule="exact"/>
        <w:ind w:left="1098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 xml:space="preserve">二、依據：桃園市政府 106 年 4 月 12 </w:t>
      </w:r>
      <w:proofErr w:type="gramStart"/>
      <w:r w:rsidRPr="00045A59">
        <w:rPr>
          <w:rFonts w:ascii="標楷體" w:eastAsia="標楷體" w:hAnsi="標楷體"/>
        </w:rPr>
        <w:t>日府教設字</w:t>
      </w:r>
      <w:proofErr w:type="gramEnd"/>
      <w:r w:rsidRPr="00045A59">
        <w:rPr>
          <w:rFonts w:ascii="標楷體" w:eastAsia="標楷體" w:hAnsi="標楷體"/>
        </w:rPr>
        <w:t>第 1060080542 號函辦理。</w:t>
      </w:r>
    </w:p>
    <w:p w:rsidR="006573DE" w:rsidRPr="00045A59" w:rsidRDefault="00977DF8" w:rsidP="00ED0F29">
      <w:pPr>
        <w:pStyle w:val="a3"/>
        <w:spacing w:before="22" w:line="480" w:lineRule="exact"/>
        <w:ind w:left="2778" w:right="1220" w:hanging="1680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三、使用範圍：本要點所稱校內場地設施，係指</w:t>
      </w:r>
      <w:r w:rsidR="00F03739">
        <w:rPr>
          <w:rFonts w:ascii="標楷體" w:eastAsia="標楷體" w:hAnsi="標楷體" w:hint="eastAsia"/>
        </w:rPr>
        <w:t>B2地下禮堂</w:t>
      </w:r>
      <w:r w:rsidRPr="00045A59">
        <w:rPr>
          <w:rFonts w:ascii="標楷體" w:eastAsia="標楷體" w:hAnsi="標楷體"/>
        </w:rPr>
        <w:t>、運動場、視聽教室、</w:t>
      </w:r>
      <w:r w:rsidR="00912533">
        <w:rPr>
          <w:rFonts w:ascii="標楷體" w:eastAsia="標楷體" w:hAnsi="標楷體" w:hint="eastAsia"/>
        </w:rPr>
        <w:t>樂活運動教室</w:t>
      </w:r>
      <w:r w:rsidR="00912533" w:rsidRPr="00045A59">
        <w:rPr>
          <w:rFonts w:ascii="標楷體" w:eastAsia="標楷體" w:hAnsi="標楷體"/>
        </w:rPr>
        <w:t>、</w:t>
      </w:r>
      <w:r w:rsidRPr="00045A59">
        <w:rPr>
          <w:rFonts w:ascii="標楷體" w:eastAsia="標楷體" w:hAnsi="標楷體"/>
        </w:rPr>
        <w:t>專科教室及普通教室。</w:t>
      </w:r>
    </w:p>
    <w:p w:rsidR="006573DE" w:rsidRPr="00045A59" w:rsidRDefault="00977DF8" w:rsidP="00ED0F29">
      <w:pPr>
        <w:pStyle w:val="a3"/>
        <w:spacing w:line="480" w:lineRule="exact"/>
        <w:ind w:left="2778" w:right="1274" w:hanging="1680"/>
        <w:rPr>
          <w:rFonts w:ascii="標楷體" w:eastAsia="標楷體" w:hAnsi="標楷體"/>
        </w:rPr>
      </w:pPr>
      <w:r w:rsidRPr="00045A59">
        <w:rPr>
          <w:rFonts w:ascii="標楷體" w:eastAsia="標楷體" w:hAnsi="標楷體"/>
          <w:spacing w:val="-7"/>
        </w:rPr>
        <w:t>四、使用時間：例假日全天</w:t>
      </w:r>
      <w:r w:rsidRPr="00045A59">
        <w:rPr>
          <w:rFonts w:ascii="標楷體" w:eastAsia="標楷體" w:hAnsi="標楷體"/>
        </w:rPr>
        <w:t>（</w:t>
      </w:r>
      <w:r w:rsidRPr="00045A59">
        <w:rPr>
          <w:rFonts w:ascii="標楷體" w:eastAsia="標楷體" w:hAnsi="標楷體"/>
          <w:spacing w:val="-4"/>
        </w:rPr>
        <w:t>以非上班時間，不影響師生教學為原</w:t>
      </w:r>
      <w:r w:rsidRPr="00045A59">
        <w:rPr>
          <w:rFonts w:ascii="標楷體" w:eastAsia="標楷體" w:hAnsi="標楷體"/>
        </w:rPr>
        <w:t>則，若遇本校活動則暫停之</w:t>
      </w:r>
      <w:r w:rsidRPr="00045A59">
        <w:rPr>
          <w:rFonts w:ascii="標楷體" w:eastAsia="標楷體" w:hAnsi="標楷體"/>
          <w:spacing w:val="-120"/>
        </w:rPr>
        <w:t>）</w:t>
      </w:r>
      <w:r w:rsidRPr="00045A59">
        <w:rPr>
          <w:rFonts w:ascii="標楷體" w:eastAsia="標楷體" w:hAnsi="標楷體"/>
        </w:rPr>
        <w:t>。</w:t>
      </w:r>
    </w:p>
    <w:p w:rsidR="006573DE" w:rsidRPr="00045A59" w:rsidRDefault="00977DF8" w:rsidP="00ED0F29">
      <w:pPr>
        <w:pStyle w:val="a3"/>
        <w:spacing w:line="480" w:lineRule="exact"/>
        <w:ind w:left="1552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1.全日:8:00-17:00</w:t>
      </w:r>
    </w:p>
    <w:p w:rsidR="006573DE" w:rsidRPr="00045A59" w:rsidRDefault="00977DF8" w:rsidP="00ED0F29">
      <w:pPr>
        <w:pStyle w:val="a3"/>
        <w:spacing w:line="480" w:lineRule="exact"/>
        <w:ind w:left="1552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2.半日:(上午)8:00-12:00、(下午)13:00-17:00。</w:t>
      </w:r>
    </w:p>
    <w:p w:rsidR="006573DE" w:rsidRPr="00045A59" w:rsidRDefault="00977DF8" w:rsidP="00ED0F29">
      <w:pPr>
        <w:pStyle w:val="a3"/>
        <w:spacing w:before="18" w:line="480" w:lineRule="exact"/>
        <w:ind w:left="1098" w:right="4824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五、對象：一般社區民眾、社團及機關團體等。六、場地使用管理原則：</w:t>
      </w:r>
    </w:p>
    <w:p w:rsidR="006573DE" w:rsidRPr="00045A59" w:rsidRDefault="00977DF8" w:rsidP="00ED0F29">
      <w:pPr>
        <w:pStyle w:val="a4"/>
        <w:numPr>
          <w:ilvl w:val="0"/>
          <w:numId w:val="9"/>
        </w:numPr>
        <w:tabs>
          <w:tab w:val="left" w:pos="1896"/>
        </w:tabs>
        <w:spacing w:line="480" w:lineRule="exact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教學優先原則：不影響本校教學活動及各項教學之進行。</w:t>
      </w:r>
    </w:p>
    <w:p w:rsidR="006573DE" w:rsidRPr="00045A59" w:rsidRDefault="00977DF8" w:rsidP="00ED0F29">
      <w:pPr>
        <w:pStyle w:val="a4"/>
        <w:numPr>
          <w:ilvl w:val="0"/>
          <w:numId w:val="9"/>
        </w:numPr>
        <w:tabs>
          <w:tab w:val="left" w:pos="1896"/>
        </w:tabs>
        <w:spacing w:before="26" w:line="480" w:lineRule="exact"/>
        <w:ind w:right="1388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1"/>
          <w:sz w:val="24"/>
        </w:rPr>
        <w:t>學校社區化原則：以辦理社區之體育、社教、藝文活動為原則，其活動性</w:t>
      </w:r>
      <w:r w:rsidRPr="00045A59">
        <w:rPr>
          <w:rFonts w:ascii="標楷體" w:eastAsia="標楷體" w:hAnsi="標楷體"/>
          <w:sz w:val="24"/>
        </w:rPr>
        <w:t>質及內容，不得違反法令規章及善良風俗。</w:t>
      </w:r>
    </w:p>
    <w:p w:rsidR="006573DE" w:rsidRPr="00045A59" w:rsidRDefault="00977DF8" w:rsidP="00ED0F29">
      <w:pPr>
        <w:pStyle w:val="a4"/>
        <w:numPr>
          <w:ilvl w:val="0"/>
          <w:numId w:val="9"/>
        </w:numPr>
        <w:tabs>
          <w:tab w:val="left" w:pos="1896"/>
        </w:tabs>
        <w:spacing w:before="7" w:line="480" w:lineRule="exact"/>
        <w:ind w:right="1387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1"/>
          <w:sz w:val="24"/>
        </w:rPr>
        <w:t>學校本位管理原則：本校場地使用不得辦理宴會酒席、喪事</w:t>
      </w:r>
      <w:proofErr w:type="gramStart"/>
      <w:r w:rsidRPr="00045A59">
        <w:rPr>
          <w:rFonts w:ascii="標楷體" w:eastAsia="標楷體" w:hAnsi="標楷體"/>
          <w:spacing w:val="-1"/>
          <w:sz w:val="24"/>
        </w:rPr>
        <w:t>告別式及各</w:t>
      </w:r>
      <w:proofErr w:type="gramEnd"/>
      <w:r w:rsidRPr="00045A59">
        <w:rPr>
          <w:rFonts w:ascii="標楷體" w:eastAsia="標楷體" w:hAnsi="標楷體"/>
          <w:spacing w:val="-1"/>
          <w:sz w:val="24"/>
        </w:rPr>
        <w:t>選</w:t>
      </w:r>
      <w:r w:rsidRPr="00045A59">
        <w:rPr>
          <w:rFonts w:ascii="標楷體" w:eastAsia="標楷體" w:hAnsi="標楷體"/>
          <w:sz w:val="24"/>
        </w:rPr>
        <w:t>舉造勢活動，及其他有營利之事項。</w:t>
      </w:r>
    </w:p>
    <w:p w:rsidR="006573DE" w:rsidRPr="00045A59" w:rsidRDefault="00977DF8" w:rsidP="00ED0F29">
      <w:pPr>
        <w:pStyle w:val="a3"/>
        <w:spacing w:line="480" w:lineRule="exact"/>
        <w:ind w:left="1185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七、申請程序：</w:t>
      </w:r>
    </w:p>
    <w:p w:rsidR="006573DE" w:rsidRPr="00045A59" w:rsidRDefault="00977DF8" w:rsidP="00ED0F29">
      <w:pPr>
        <w:pStyle w:val="a4"/>
        <w:numPr>
          <w:ilvl w:val="1"/>
          <w:numId w:val="9"/>
        </w:numPr>
        <w:tabs>
          <w:tab w:val="left" w:pos="2038"/>
        </w:tabs>
        <w:spacing w:before="22" w:line="480" w:lineRule="exact"/>
        <w:ind w:right="1215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6"/>
          <w:sz w:val="24"/>
        </w:rPr>
        <w:t>使用人、社團或機關團體除情況特殊外，應於</w:t>
      </w:r>
      <w:proofErr w:type="gramStart"/>
      <w:r w:rsidRPr="00045A59">
        <w:rPr>
          <w:rFonts w:ascii="標楷體" w:eastAsia="標楷體" w:hAnsi="標楷體"/>
          <w:spacing w:val="-6"/>
          <w:sz w:val="24"/>
        </w:rPr>
        <w:t>一週</w:t>
      </w:r>
      <w:proofErr w:type="gramEnd"/>
      <w:r w:rsidRPr="00045A59">
        <w:rPr>
          <w:rFonts w:ascii="標楷體" w:eastAsia="標楷體" w:hAnsi="標楷體"/>
          <w:spacing w:val="-6"/>
          <w:sz w:val="24"/>
        </w:rPr>
        <w:t>前填寫申請表向本校總</w:t>
      </w:r>
      <w:r w:rsidRPr="00045A59">
        <w:rPr>
          <w:rFonts w:ascii="標楷體" w:eastAsia="標楷體" w:hAnsi="標楷體"/>
          <w:spacing w:val="-15"/>
          <w:sz w:val="24"/>
        </w:rPr>
        <w:t>務處事務組提出場地租用申請</w:t>
      </w:r>
      <w:r w:rsidR="00912533">
        <w:rPr>
          <w:rFonts w:ascii="標楷體" w:eastAsia="標楷體" w:hAnsi="標楷體" w:hint="eastAsia"/>
          <w:spacing w:val="-15"/>
          <w:sz w:val="24"/>
        </w:rPr>
        <w:t>。</w:t>
      </w:r>
    </w:p>
    <w:p w:rsidR="006573DE" w:rsidRPr="00045A59" w:rsidRDefault="00977DF8" w:rsidP="00ED0F29">
      <w:pPr>
        <w:pStyle w:val="a4"/>
        <w:numPr>
          <w:ilvl w:val="1"/>
          <w:numId w:val="9"/>
        </w:numPr>
        <w:tabs>
          <w:tab w:val="left" w:pos="2038"/>
        </w:tabs>
        <w:spacing w:line="480" w:lineRule="exact"/>
        <w:ind w:right="1274" w:hanging="286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5"/>
          <w:sz w:val="24"/>
        </w:rPr>
        <w:t>申請文件經本校核准後，應即繳交相關使用費、保證金</w:t>
      </w:r>
      <w:r w:rsidRPr="00045A59">
        <w:rPr>
          <w:rFonts w:ascii="標楷體" w:eastAsia="標楷體" w:hAnsi="標楷體"/>
          <w:sz w:val="24"/>
        </w:rPr>
        <w:t>，保證金於場地使用完畢後，經學校總務人員查明確無毀損情形及場地整潔復原後無息退還。</w:t>
      </w:r>
    </w:p>
    <w:p w:rsidR="006573DE" w:rsidRPr="00045A59" w:rsidRDefault="00977DF8" w:rsidP="00ED0F29">
      <w:pPr>
        <w:pStyle w:val="a4"/>
        <w:numPr>
          <w:ilvl w:val="1"/>
          <w:numId w:val="9"/>
        </w:numPr>
        <w:tabs>
          <w:tab w:val="left" w:pos="2038"/>
        </w:tabs>
        <w:spacing w:line="480" w:lineRule="exact"/>
        <w:ind w:right="1277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6"/>
          <w:sz w:val="24"/>
        </w:rPr>
        <w:t>辦妥租用手續後，若欲變更使用用途內容，應事先提出變更申請，否則收</w:t>
      </w:r>
      <w:r w:rsidRPr="00045A59">
        <w:rPr>
          <w:rFonts w:ascii="標楷體" w:eastAsia="標楷體" w:hAnsi="標楷體"/>
          <w:sz w:val="24"/>
        </w:rPr>
        <w:t>取一半已繳之保證金。</w:t>
      </w:r>
    </w:p>
    <w:p w:rsidR="00912533" w:rsidRDefault="00912533" w:rsidP="00ED0F29">
      <w:pPr>
        <w:pStyle w:val="a3"/>
        <w:spacing w:line="480" w:lineRule="exact"/>
        <w:ind w:left="1098"/>
        <w:rPr>
          <w:rFonts w:ascii="標楷體" w:eastAsia="標楷體" w:hAnsi="標楷體"/>
        </w:rPr>
      </w:pPr>
    </w:p>
    <w:p w:rsidR="006573DE" w:rsidRPr="00045A59" w:rsidRDefault="00977DF8" w:rsidP="00ED0F29">
      <w:pPr>
        <w:pStyle w:val="a3"/>
        <w:spacing w:line="480" w:lineRule="exact"/>
        <w:ind w:left="1098"/>
        <w:rPr>
          <w:rFonts w:ascii="標楷體" w:eastAsia="標楷體" w:hAnsi="標楷體"/>
        </w:rPr>
      </w:pPr>
      <w:bookmarkStart w:id="0" w:name="_GoBack"/>
      <w:bookmarkEnd w:id="0"/>
      <w:r w:rsidRPr="00045A59">
        <w:rPr>
          <w:rFonts w:ascii="標楷體" w:eastAsia="標楷體" w:hAnsi="標楷體"/>
        </w:rPr>
        <w:lastRenderedPageBreak/>
        <w:t>八、場地使用安全及復原：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59"/>
        </w:tabs>
        <w:spacing w:line="480" w:lineRule="exact"/>
        <w:ind w:hanging="361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場地使用單位需全權負責使用當時之場地及人員之安全。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38"/>
        </w:tabs>
        <w:spacing w:before="11" w:line="480" w:lineRule="exact"/>
        <w:ind w:left="2037" w:right="1274" w:hanging="339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3"/>
          <w:sz w:val="24"/>
        </w:rPr>
        <w:t>使用單位人員當天需負責場地清潔復原工作；超過租用時間場地整潔未復</w:t>
      </w:r>
      <w:r w:rsidRPr="00045A59">
        <w:rPr>
          <w:rFonts w:ascii="標楷體" w:eastAsia="標楷體" w:hAnsi="標楷體"/>
          <w:spacing w:val="-6"/>
          <w:sz w:val="24"/>
        </w:rPr>
        <w:t>原，本校則逕行聘請清潔人員整理清潔，核實報支，清潔費用從場地保證</w:t>
      </w:r>
      <w:r w:rsidRPr="00045A59">
        <w:rPr>
          <w:rFonts w:ascii="標楷體" w:eastAsia="標楷體" w:hAnsi="標楷體"/>
          <w:sz w:val="24"/>
        </w:rPr>
        <w:t>金扣除。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59"/>
        </w:tabs>
        <w:spacing w:line="480" w:lineRule="exact"/>
        <w:ind w:hanging="361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場地、校舍暨器材設備若因使用而致毀損，使用人須照價賠償。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59"/>
        </w:tabs>
        <w:spacing w:line="480" w:lineRule="exact"/>
        <w:ind w:hanging="361"/>
        <w:jc w:val="both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活動中嚴禁生火、燃放煙火、鞭炮等違反公共安全及秩序之情事。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38"/>
        </w:tabs>
        <w:spacing w:before="3" w:line="480" w:lineRule="exact"/>
        <w:ind w:left="2037" w:right="1277" w:hanging="339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6"/>
          <w:sz w:val="24"/>
        </w:rPr>
        <w:t>使用單位或人員所有之各種自備器材、設備，須於當天撤除，場地應回復</w:t>
      </w:r>
      <w:r w:rsidRPr="00045A59">
        <w:rPr>
          <w:rFonts w:ascii="標楷體" w:eastAsia="標楷體" w:hAnsi="標楷體"/>
          <w:sz w:val="24"/>
        </w:rPr>
        <w:t>原狀。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38"/>
        </w:tabs>
        <w:spacing w:line="480" w:lineRule="exact"/>
        <w:ind w:left="2037" w:right="1277" w:hanging="339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5"/>
          <w:sz w:val="24"/>
        </w:rPr>
        <w:t>除特殊必要且徴得學校同意外，不得任意使用租用範圍以外之場所、設備</w:t>
      </w:r>
      <w:r w:rsidRPr="00045A59">
        <w:rPr>
          <w:rFonts w:ascii="標楷體" w:eastAsia="標楷體" w:hAnsi="標楷體"/>
          <w:sz w:val="24"/>
        </w:rPr>
        <w:t>或器材。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38"/>
        </w:tabs>
        <w:spacing w:line="480" w:lineRule="exact"/>
        <w:ind w:left="2037" w:right="1606" w:hanging="339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1"/>
          <w:sz w:val="24"/>
        </w:rPr>
        <w:t>佈置會場運送器材之車輛若需進入校園，須事先申請(請洽總務處事務</w:t>
      </w:r>
      <w:r w:rsidRPr="00045A59">
        <w:rPr>
          <w:rFonts w:ascii="標楷體" w:eastAsia="標楷體" w:hAnsi="標楷體"/>
          <w:sz w:val="24"/>
        </w:rPr>
        <w:t>組)。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38"/>
        </w:tabs>
        <w:spacing w:line="480" w:lineRule="exact"/>
        <w:ind w:left="2037" w:right="1275" w:hanging="339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5"/>
          <w:sz w:val="24"/>
        </w:rPr>
        <w:t>除佈置會場運送器材外，汽機車應停放在停車場或校外，不得進入校園其</w:t>
      </w:r>
      <w:r w:rsidRPr="00045A59">
        <w:rPr>
          <w:rFonts w:ascii="標楷體" w:eastAsia="標楷體" w:hAnsi="標楷體"/>
          <w:sz w:val="24"/>
        </w:rPr>
        <w:t>他場所。</w:t>
      </w:r>
    </w:p>
    <w:p w:rsidR="006573DE" w:rsidRPr="00045A59" w:rsidRDefault="00977DF8" w:rsidP="00ED0F29">
      <w:pPr>
        <w:pStyle w:val="a4"/>
        <w:numPr>
          <w:ilvl w:val="0"/>
          <w:numId w:val="8"/>
        </w:numPr>
        <w:tabs>
          <w:tab w:val="left" w:pos="2059"/>
        </w:tabs>
        <w:spacing w:line="480" w:lineRule="exact"/>
        <w:ind w:hanging="361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活動期間若發生治安問題或火警事件，使用單位應負完全責任。</w:t>
      </w:r>
    </w:p>
    <w:p w:rsidR="006573DE" w:rsidRPr="00045A59" w:rsidRDefault="00977DF8" w:rsidP="00ED0F29">
      <w:pPr>
        <w:pStyle w:val="21"/>
        <w:spacing w:line="480" w:lineRule="exact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貳、使用場地之收費基準</w:t>
      </w:r>
    </w:p>
    <w:p w:rsidR="006573DE" w:rsidRPr="00045A59" w:rsidRDefault="00977DF8" w:rsidP="00ED0F29">
      <w:pPr>
        <w:pStyle w:val="a3"/>
        <w:spacing w:before="5" w:line="480" w:lineRule="exact"/>
        <w:ind w:left="1612" w:right="1272" w:hanging="634"/>
        <w:jc w:val="both"/>
        <w:rPr>
          <w:rFonts w:ascii="標楷體" w:eastAsia="標楷體" w:hAnsi="標楷體"/>
        </w:rPr>
      </w:pPr>
      <w:r w:rsidRPr="00045A59">
        <w:rPr>
          <w:rFonts w:ascii="標楷體" w:eastAsia="標楷體" w:hAnsi="標楷體"/>
          <w:spacing w:val="-5"/>
        </w:rPr>
        <w:t>一、 以下租用場地之團體或個人，若因活動時間延誤造成值班人員超時加班，值班</w:t>
      </w:r>
      <w:r w:rsidRPr="00045A59">
        <w:rPr>
          <w:rFonts w:ascii="標楷體" w:eastAsia="標楷體" w:hAnsi="標楷體"/>
          <w:spacing w:val="-7"/>
        </w:rPr>
        <w:t>人員超時費用依據勞基法之時薪，按超時小時數酌以收取，並依規定另收取場</w:t>
      </w:r>
      <w:r w:rsidRPr="00045A59">
        <w:rPr>
          <w:rFonts w:ascii="標楷體" w:eastAsia="標楷體" w:hAnsi="標楷體"/>
        </w:rPr>
        <w:t>租費。</w:t>
      </w:r>
    </w:p>
    <w:p w:rsidR="006573DE" w:rsidRPr="00045A59" w:rsidRDefault="00977DF8" w:rsidP="00ED0F29">
      <w:pPr>
        <w:pStyle w:val="a3"/>
        <w:spacing w:line="480" w:lineRule="exact"/>
        <w:ind w:left="1458" w:right="1272" w:hanging="480"/>
        <w:jc w:val="both"/>
        <w:rPr>
          <w:rFonts w:ascii="標楷體" w:eastAsia="標楷體" w:hAnsi="標楷體"/>
        </w:rPr>
      </w:pPr>
      <w:r w:rsidRPr="00045A59">
        <w:rPr>
          <w:rFonts w:ascii="標楷體" w:eastAsia="標楷體" w:hAnsi="標楷體"/>
          <w:spacing w:val="-5"/>
        </w:rPr>
        <w:t>二、 依據「桃園市市立各級學校場地使用收費標準</w:t>
      </w:r>
      <w:r w:rsidRPr="00045A59">
        <w:rPr>
          <w:rFonts w:ascii="標楷體" w:eastAsia="標楷體" w:hAnsi="標楷體"/>
          <w:spacing w:val="-14"/>
        </w:rPr>
        <w:t>」，第三條規定 免收或減免各項</w:t>
      </w:r>
      <w:r w:rsidRPr="00045A59">
        <w:rPr>
          <w:rFonts w:ascii="標楷體" w:eastAsia="標楷體" w:hAnsi="標楷體"/>
        </w:rPr>
        <w:t>費用及收取保證金之情形如下:</w:t>
      </w:r>
    </w:p>
    <w:p w:rsidR="006573DE" w:rsidRPr="00045A59" w:rsidRDefault="00977DF8" w:rsidP="00ED0F29">
      <w:pPr>
        <w:pStyle w:val="a4"/>
        <w:numPr>
          <w:ilvl w:val="0"/>
          <w:numId w:val="7"/>
        </w:numPr>
        <w:tabs>
          <w:tab w:val="left" w:pos="1939"/>
        </w:tabs>
        <w:spacing w:line="480" w:lineRule="exact"/>
        <w:ind w:hanging="361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依法規規定得免收或</w:t>
      </w:r>
      <w:proofErr w:type="gramStart"/>
      <w:r w:rsidRPr="00045A59">
        <w:rPr>
          <w:rFonts w:ascii="標楷體" w:eastAsia="標楷體" w:hAnsi="標楷體"/>
          <w:sz w:val="24"/>
        </w:rPr>
        <w:t>減收者</w:t>
      </w:r>
      <w:proofErr w:type="gramEnd"/>
      <w:r w:rsidRPr="00045A59">
        <w:rPr>
          <w:rFonts w:ascii="標楷體" w:eastAsia="標楷體" w:hAnsi="標楷體"/>
          <w:sz w:val="24"/>
        </w:rPr>
        <w:t>。</w:t>
      </w:r>
    </w:p>
    <w:p w:rsidR="006573DE" w:rsidRPr="00045A59" w:rsidRDefault="00977DF8" w:rsidP="00ED0F29">
      <w:pPr>
        <w:pStyle w:val="a4"/>
        <w:numPr>
          <w:ilvl w:val="0"/>
          <w:numId w:val="7"/>
        </w:numPr>
        <w:tabs>
          <w:tab w:val="left" w:pos="1939"/>
        </w:tabs>
        <w:spacing w:before="23" w:line="480" w:lineRule="exact"/>
        <w:ind w:right="1344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1"/>
          <w:sz w:val="24"/>
        </w:rPr>
        <w:t>受教育局委託辦理終身學習業務之機關(學校)申請使用場地者，得減半收</w:t>
      </w:r>
      <w:r w:rsidRPr="00045A59">
        <w:rPr>
          <w:rFonts w:ascii="標楷體" w:eastAsia="標楷體" w:hAnsi="標楷體"/>
          <w:sz w:val="24"/>
        </w:rPr>
        <w:t>取各項費用及保證金。</w:t>
      </w:r>
    </w:p>
    <w:p w:rsidR="006573DE" w:rsidRPr="00045A59" w:rsidRDefault="00977DF8" w:rsidP="00ED0F29">
      <w:pPr>
        <w:pStyle w:val="a4"/>
        <w:numPr>
          <w:ilvl w:val="0"/>
          <w:numId w:val="7"/>
        </w:numPr>
        <w:tabs>
          <w:tab w:val="left" w:pos="1939"/>
        </w:tabs>
        <w:spacing w:before="2" w:line="480" w:lineRule="exact"/>
        <w:ind w:right="1344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pacing w:val="-1"/>
          <w:sz w:val="24"/>
        </w:rPr>
        <w:t>受教育局委託辦理各項活動之機關(學校)申請使用場地者，得免收各項費</w:t>
      </w:r>
      <w:r w:rsidRPr="00045A59">
        <w:rPr>
          <w:rFonts w:ascii="標楷體" w:eastAsia="標楷體" w:hAnsi="標楷體"/>
          <w:sz w:val="24"/>
        </w:rPr>
        <w:t>用及保證金。</w:t>
      </w:r>
    </w:p>
    <w:p w:rsidR="006573DE" w:rsidRDefault="00977DF8" w:rsidP="00ED0F29">
      <w:pPr>
        <w:pStyle w:val="a4"/>
        <w:numPr>
          <w:ilvl w:val="0"/>
          <w:numId w:val="7"/>
        </w:numPr>
        <w:tabs>
          <w:tab w:val="left" w:pos="1939"/>
        </w:tabs>
        <w:spacing w:line="480" w:lineRule="exact"/>
        <w:ind w:hanging="361"/>
        <w:rPr>
          <w:rFonts w:ascii="標楷體" w:eastAsia="標楷體" w:hAnsi="標楷體"/>
          <w:sz w:val="24"/>
        </w:rPr>
      </w:pPr>
      <w:r w:rsidRPr="00045A59">
        <w:rPr>
          <w:rFonts w:ascii="標楷體" w:eastAsia="標楷體" w:hAnsi="標楷體"/>
          <w:sz w:val="24"/>
        </w:rPr>
        <w:t>辦理公益性質活動且無營利行為者，得免收或減收各項費用及保證金。</w:t>
      </w:r>
    </w:p>
    <w:p w:rsidR="00ED0F29" w:rsidRDefault="00ED0F29" w:rsidP="00ED0F29">
      <w:pPr>
        <w:tabs>
          <w:tab w:val="left" w:pos="1939"/>
        </w:tabs>
        <w:spacing w:line="480" w:lineRule="exact"/>
        <w:rPr>
          <w:rFonts w:ascii="標楷體" w:eastAsia="標楷體" w:hAnsi="標楷體"/>
          <w:sz w:val="24"/>
        </w:rPr>
      </w:pPr>
    </w:p>
    <w:p w:rsidR="00ED0F29" w:rsidRPr="00ED0F29" w:rsidRDefault="00ED0F29" w:rsidP="00ED0F29">
      <w:pPr>
        <w:tabs>
          <w:tab w:val="left" w:pos="1939"/>
        </w:tabs>
        <w:spacing w:line="480" w:lineRule="exact"/>
        <w:rPr>
          <w:rFonts w:ascii="標楷體" w:eastAsia="標楷體" w:hAnsi="標楷體"/>
          <w:sz w:val="24"/>
        </w:rPr>
      </w:pPr>
    </w:p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761"/>
        <w:gridCol w:w="1925"/>
        <w:gridCol w:w="2109"/>
        <w:gridCol w:w="2972"/>
      </w:tblGrid>
      <w:tr w:rsidR="00912533" w:rsidRPr="00F03739" w:rsidTr="00912533">
        <w:trPr>
          <w:trHeight w:val="400"/>
        </w:trPr>
        <w:tc>
          <w:tcPr>
            <w:tcW w:w="9218" w:type="dxa"/>
            <w:gridSpan w:val="5"/>
          </w:tcPr>
          <w:p w:rsidR="00912533" w:rsidRPr="00F03739" w:rsidRDefault="00912533" w:rsidP="00912533">
            <w:pPr>
              <w:pStyle w:val="TableParagraph"/>
              <w:spacing w:line="380" w:lineRule="exact"/>
              <w:ind w:left="1890" w:right="1869"/>
              <w:jc w:val="center"/>
              <w:rPr>
                <w:rFonts w:ascii="標楷體" w:eastAsia="標楷體" w:hAnsi="標楷體"/>
                <w:sz w:val="24"/>
              </w:rPr>
            </w:pPr>
            <w:r w:rsidRPr="00F03739">
              <w:rPr>
                <w:rFonts w:ascii="標楷體" w:eastAsia="標楷體" w:hAnsi="標楷體" w:hint="eastAsia"/>
                <w:sz w:val="24"/>
              </w:rPr>
              <w:t>山腳</w:t>
            </w:r>
            <w:r w:rsidRPr="00F03739">
              <w:rPr>
                <w:rFonts w:ascii="標楷體" w:eastAsia="標楷體" w:hAnsi="標楷體"/>
                <w:sz w:val="24"/>
              </w:rPr>
              <w:t>國小場地使用收費基準表</w:t>
            </w:r>
            <w:proofErr w:type="gramStart"/>
            <w:r w:rsidRPr="00F0373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F03739">
              <w:rPr>
                <w:rFonts w:ascii="標楷體" w:eastAsia="標楷體" w:hAnsi="標楷體"/>
                <w:sz w:val="24"/>
              </w:rPr>
              <w:t>單位：新台幣/元</w:t>
            </w:r>
            <w:proofErr w:type="gramStart"/>
            <w:r w:rsidRPr="00F0373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</w:tr>
      <w:tr w:rsidR="00912533" w:rsidRPr="00F03739" w:rsidTr="00912533">
        <w:trPr>
          <w:trHeight w:val="400"/>
        </w:trPr>
        <w:tc>
          <w:tcPr>
            <w:tcW w:w="451" w:type="dxa"/>
            <w:vMerge w:val="restart"/>
          </w:tcPr>
          <w:p w:rsidR="00912533" w:rsidRDefault="00912533" w:rsidP="00912533">
            <w:pPr>
              <w:pStyle w:val="TableParagraph"/>
              <w:spacing w:line="112" w:lineRule="auto"/>
              <w:ind w:left="98" w:right="110"/>
              <w:rPr>
                <w:rFonts w:ascii="標楷體" w:eastAsia="標楷體" w:hAnsi="標楷體"/>
                <w:b/>
                <w:sz w:val="24"/>
              </w:rPr>
            </w:pPr>
          </w:p>
          <w:p w:rsidR="00912533" w:rsidRDefault="00912533" w:rsidP="00912533">
            <w:pPr>
              <w:pStyle w:val="TableParagraph"/>
              <w:spacing w:line="112" w:lineRule="auto"/>
              <w:ind w:right="110"/>
              <w:rPr>
                <w:rFonts w:ascii="標楷體" w:eastAsia="標楷體" w:hAnsi="標楷體"/>
                <w:b/>
                <w:sz w:val="24"/>
              </w:rPr>
            </w:pPr>
          </w:p>
          <w:p w:rsidR="00912533" w:rsidRDefault="00912533" w:rsidP="00912533">
            <w:pPr>
              <w:pStyle w:val="TableParagraph"/>
              <w:spacing w:line="112" w:lineRule="auto"/>
              <w:ind w:right="110"/>
              <w:rPr>
                <w:rFonts w:ascii="標楷體" w:eastAsia="標楷體" w:hAnsi="標楷體"/>
                <w:b/>
                <w:sz w:val="24"/>
              </w:rPr>
            </w:pPr>
          </w:p>
          <w:p w:rsidR="00912533" w:rsidRPr="00114B45" w:rsidRDefault="00912533" w:rsidP="00912533">
            <w:pPr>
              <w:rPr>
                <w:rFonts w:ascii="標楷體" w:eastAsia="標楷體" w:hAnsi="標楷體"/>
              </w:rPr>
            </w:pPr>
            <w:r w:rsidRPr="00114B45">
              <w:rPr>
                <w:rFonts w:ascii="標楷體" w:eastAsia="標楷體" w:hAnsi="標楷體" w:cs="新細明體" w:hint="eastAsia"/>
              </w:rPr>
              <w:t>項次</w:t>
            </w:r>
          </w:p>
        </w:tc>
        <w:tc>
          <w:tcPr>
            <w:tcW w:w="1761" w:type="dxa"/>
            <w:vMerge w:val="restart"/>
          </w:tcPr>
          <w:p w:rsidR="00912533" w:rsidRPr="00F03739" w:rsidRDefault="00912533" w:rsidP="00912533">
            <w:pPr>
              <w:pStyle w:val="TableParagraph"/>
              <w:spacing w:before="7"/>
              <w:rPr>
                <w:rFonts w:ascii="標楷體" w:eastAsia="標楷體" w:hAnsi="標楷體"/>
                <w:b/>
                <w:sz w:val="19"/>
              </w:rPr>
            </w:pPr>
          </w:p>
          <w:p w:rsidR="00912533" w:rsidRPr="00F03739" w:rsidRDefault="00912533" w:rsidP="00912533">
            <w:pPr>
              <w:pStyle w:val="TableParagraph"/>
              <w:ind w:left="455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場地名稱</w:t>
            </w:r>
          </w:p>
        </w:tc>
        <w:tc>
          <w:tcPr>
            <w:tcW w:w="4034" w:type="dxa"/>
            <w:gridSpan w:val="2"/>
          </w:tcPr>
          <w:p w:rsidR="00912533" w:rsidRPr="00F03739" w:rsidRDefault="00912533" w:rsidP="00912533">
            <w:pPr>
              <w:pStyle w:val="TableParagraph"/>
              <w:spacing w:line="380" w:lineRule="exact"/>
              <w:ind w:left="1396" w:right="138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場地使用費</w:t>
            </w:r>
          </w:p>
        </w:tc>
        <w:tc>
          <w:tcPr>
            <w:tcW w:w="2972" w:type="dxa"/>
            <w:vMerge w:val="restart"/>
          </w:tcPr>
          <w:p w:rsidR="00912533" w:rsidRPr="00F03739" w:rsidRDefault="00912533" w:rsidP="00912533">
            <w:pPr>
              <w:pStyle w:val="TableParagraph"/>
              <w:spacing w:before="7"/>
              <w:rPr>
                <w:rFonts w:ascii="標楷體" w:eastAsia="標楷體" w:hAnsi="標楷體"/>
                <w:b/>
                <w:sz w:val="13"/>
              </w:rPr>
            </w:pPr>
          </w:p>
          <w:p w:rsidR="00912533" w:rsidRPr="00F03739" w:rsidRDefault="00912533" w:rsidP="00912533">
            <w:pPr>
              <w:pStyle w:val="TableParagraph"/>
              <w:spacing w:line="189" w:lineRule="auto"/>
              <w:ind w:left="350" w:right="343" w:firstLine="120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場地保證金</w:t>
            </w:r>
          </w:p>
        </w:tc>
      </w:tr>
      <w:tr w:rsidR="00912533" w:rsidRPr="00F03739" w:rsidTr="00912533">
        <w:trPr>
          <w:trHeight w:val="880"/>
        </w:trPr>
        <w:tc>
          <w:tcPr>
            <w:tcW w:w="451" w:type="dxa"/>
            <w:vMerge/>
            <w:tcBorders>
              <w:top w:val="nil"/>
            </w:tcBorders>
          </w:tcPr>
          <w:p w:rsidR="00912533" w:rsidRPr="00F03739" w:rsidRDefault="00912533" w:rsidP="00912533">
            <w:pPr>
              <w:rPr>
                <w:rFonts w:ascii="標楷體" w:eastAsia="標楷體" w:hAnsi="標楷體"/>
                <w:b/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912533" w:rsidRPr="00F03739" w:rsidRDefault="00912533" w:rsidP="00912533">
            <w:pPr>
              <w:rPr>
                <w:rFonts w:ascii="標楷體" w:eastAsia="標楷體" w:hAnsi="標楷體"/>
                <w:b/>
                <w:sz w:val="2"/>
                <w:szCs w:val="2"/>
              </w:rPr>
            </w:pPr>
          </w:p>
        </w:tc>
        <w:tc>
          <w:tcPr>
            <w:tcW w:w="1925" w:type="dxa"/>
          </w:tcPr>
          <w:p w:rsidR="00912533" w:rsidRPr="00F03739" w:rsidRDefault="00912533" w:rsidP="00912533">
            <w:pPr>
              <w:pStyle w:val="TableParagraph"/>
              <w:spacing w:before="21" w:line="444" w:lineRule="exact"/>
              <w:ind w:left="98" w:right="8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全日</w:t>
            </w:r>
          </w:p>
          <w:p w:rsidR="00912533" w:rsidRPr="00F03739" w:rsidRDefault="00912533" w:rsidP="00912533">
            <w:pPr>
              <w:pStyle w:val="TableParagraph"/>
              <w:spacing w:line="359" w:lineRule="exact"/>
              <w:ind w:left="98" w:right="91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03739">
              <w:rPr>
                <w:rFonts w:ascii="標楷體" w:eastAsia="標楷體" w:hAnsi="標楷體"/>
                <w:b/>
                <w:sz w:val="20"/>
              </w:rPr>
              <w:t>08 時-17 時</w:t>
            </w:r>
          </w:p>
        </w:tc>
        <w:tc>
          <w:tcPr>
            <w:tcW w:w="2109" w:type="dxa"/>
          </w:tcPr>
          <w:p w:rsidR="00912533" w:rsidRPr="00F03739" w:rsidRDefault="00912533" w:rsidP="00912533">
            <w:pPr>
              <w:pStyle w:val="TableParagraph"/>
              <w:spacing w:line="385" w:lineRule="exact"/>
              <w:ind w:left="136" w:right="12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半日</w:t>
            </w:r>
          </w:p>
          <w:p w:rsidR="00912533" w:rsidRPr="00F03739" w:rsidRDefault="00912533" w:rsidP="00912533">
            <w:pPr>
              <w:pStyle w:val="TableParagraph"/>
              <w:spacing w:line="244" w:lineRule="exact"/>
              <w:ind w:left="136" w:right="131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03739">
              <w:rPr>
                <w:rFonts w:ascii="標楷體" w:eastAsia="標楷體" w:hAnsi="標楷體"/>
                <w:b/>
                <w:sz w:val="20"/>
              </w:rPr>
              <w:t>8 時-12 時</w:t>
            </w:r>
          </w:p>
          <w:p w:rsidR="00912533" w:rsidRPr="00F03739" w:rsidRDefault="00912533" w:rsidP="00912533">
            <w:pPr>
              <w:pStyle w:val="TableParagraph"/>
              <w:spacing w:line="373" w:lineRule="exact"/>
              <w:ind w:left="65" w:right="61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03739">
              <w:rPr>
                <w:rFonts w:ascii="標楷體" w:eastAsia="標楷體" w:hAnsi="標楷體"/>
                <w:b/>
                <w:sz w:val="20"/>
              </w:rPr>
              <w:t>13 時-17 時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912533" w:rsidRPr="00F03739" w:rsidRDefault="00912533" w:rsidP="00912533">
            <w:pPr>
              <w:rPr>
                <w:rFonts w:ascii="標楷體" w:eastAsia="標楷體" w:hAnsi="標楷體"/>
                <w:b/>
                <w:sz w:val="2"/>
                <w:szCs w:val="2"/>
              </w:rPr>
            </w:pPr>
          </w:p>
        </w:tc>
      </w:tr>
      <w:tr w:rsidR="00912533" w:rsidRPr="00F03739" w:rsidTr="00912533">
        <w:trPr>
          <w:trHeight w:val="227"/>
        </w:trPr>
        <w:tc>
          <w:tcPr>
            <w:tcW w:w="451" w:type="dxa"/>
            <w:vAlign w:val="center"/>
          </w:tcPr>
          <w:p w:rsidR="00912533" w:rsidRPr="008E01AB" w:rsidRDefault="00912533" w:rsidP="00912533">
            <w:pPr>
              <w:pStyle w:val="TableParagraph"/>
              <w:spacing w:before="179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 w:hint="eastAsia"/>
                <w:b/>
                <w:sz w:val="24"/>
              </w:rPr>
              <w:t>B2地下禮堂</w:t>
            </w:r>
          </w:p>
        </w:tc>
        <w:tc>
          <w:tcPr>
            <w:tcW w:w="1925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79" w:line="240" w:lineRule="exact"/>
              <w:ind w:left="27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8000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</w:t>
            </w:r>
          </w:p>
        </w:tc>
        <w:tc>
          <w:tcPr>
            <w:tcW w:w="2109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79" w:line="240" w:lineRule="exact"/>
              <w:ind w:left="65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Pr="00F03739">
              <w:rPr>
                <w:rFonts w:ascii="標楷體" w:eastAsia="標楷體" w:hAnsi="標楷體" w:hint="eastAsia"/>
                <w:b/>
                <w:sz w:val="24"/>
              </w:rPr>
              <w:t>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</w:t>
            </w:r>
          </w:p>
        </w:tc>
        <w:tc>
          <w:tcPr>
            <w:tcW w:w="2972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58" w:line="240" w:lineRule="exact"/>
              <w:ind w:left="4" w:right="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Pr="00F03739">
              <w:rPr>
                <w:rFonts w:ascii="標楷體" w:eastAsia="標楷體" w:hAnsi="標楷體"/>
                <w:b/>
                <w:sz w:val="24"/>
              </w:rPr>
              <w:t>000 元/次</w:t>
            </w:r>
          </w:p>
        </w:tc>
      </w:tr>
      <w:tr w:rsidR="00912533" w:rsidRPr="00F03739" w:rsidTr="00912533">
        <w:trPr>
          <w:trHeight w:val="227"/>
        </w:trPr>
        <w:tc>
          <w:tcPr>
            <w:tcW w:w="451" w:type="dxa"/>
            <w:vAlign w:val="center"/>
          </w:tcPr>
          <w:p w:rsidR="00912533" w:rsidRPr="008E01AB" w:rsidRDefault="00912533" w:rsidP="00912533">
            <w:pPr>
              <w:pStyle w:val="TableParagraph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運動場</w:t>
            </w:r>
          </w:p>
        </w:tc>
        <w:tc>
          <w:tcPr>
            <w:tcW w:w="1925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82" w:line="240" w:lineRule="exact"/>
              <w:ind w:left="27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6000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>元</w:t>
            </w:r>
          </w:p>
        </w:tc>
        <w:tc>
          <w:tcPr>
            <w:tcW w:w="2109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82" w:line="240" w:lineRule="exact"/>
              <w:ind w:left="65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3000 元</w:t>
            </w:r>
          </w:p>
        </w:tc>
        <w:tc>
          <w:tcPr>
            <w:tcW w:w="2972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34" w:line="240" w:lineRule="exact"/>
              <w:ind w:left="4" w:right="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元/次</w:t>
            </w:r>
          </w:p>
        </w:tc>
      </w:tr>
      <w:tr w:rsidR="00912533" w:rsidRPr="00F03739" w:rsidTr="00912533">
        <w:trPr>
          <w:trHeight w:val="210"/>
        </w:trPr>
        <w:tc>
          <w:tcPr>
            <w:tcW w:w="451" w:type="dxa"/>
            <w:vAlign w:val="center"/>
          </w:tcPr>
          <w:p w:rsidR="00912533" w:rsidRPr="008E01AB" w:rsidRDefault="00912533" w:rsidP="00912533">
            <w:pPr>
              <w:pStyle w:val="TableParagraph"/>
              <w:spacing w:before="182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ind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視聽教室</w:t>
            </w:r>
          </w:p>
        </w:tc>
        <w:tc>
          <w:tcPr>
            <w:tcW w:w="1925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ind w:left="27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6000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>元</w:t>
            </w:r>
          </w:p>
        </w:tc>
        <w:tc>
          <w:tcPr>
            <w:tcW w:w="2109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ind w:left="65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</w:t>
            </w:r>
            <w:r w:rsidRPr="00F03739">
              <w:rPr>
                <w:rFonts w:ascii="標楷體" w:eastAsia="標楷體" w:hAnsi="標楷體"/>
                <w:b/>
                <w:sz w:val="24"/>
              </w:rPr>
              <w:t>000 元</w:t>
            </w:r>
          </w:p>
        </w:tc>
        <w:tc>
          <w:tcPr>
            <w:tcW w:w="2972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ind w:left="4" w:right="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元/次</w:t>
            </w:r>
          </w:p>
        </w:tc>
      </w:tr>
      <w:tr w:rsidR="00912533" w:rsidRPr="00F03739" w:rsidTr="00912533">
        <w:trPr>
          <w:trHeight w:val="269"/>
        </w:trPr>
        <w:tc>
          <w:tcPr>
            <w:tcW w:w="451" w:type="dxa"/>
            <w:vAlign w:val="center"/>
          </w:tcPr>
          <w:p w:rsidR="00912533" w:rsidRDefault="00912533" w:rsidP="00912533">
            <w:pPr>
              <w:pStyle w:val="TableParagraph"/>
              <w:spacing w:before="182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ind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樂活運動站</w:t>
            </w:r>
          </w:p>
        </w:tc>
        <w:tc>
          <w:tcPr>
            <w:tcW w:w="1925" w:type="dxa"/>
            <w:vAlign w:val="center"/>
          </w:tcPr>
          <w:p w:rsidR="00912533" w:rsidRDefault="00912533" w:rsidP="00912533">
            <w:pPr>
              <w:pStyle w:val="TableParagraph"/>
              <w:snapToGrid w:val="0"/>
              <w:spacing w:line="240" w:lineRule="exact"/>
              <w:ind w:left="27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6000元</w:t>
            </w:r>
          </w:p>
        </w:tc>
        <w:tc>
          <w:tcPr>
            <w:tcW w:w="2109" w:type="dxa"/>
            <w:vAlign w:val="center"/>
          </w:tcPr>
          <w:p w:rsidR="00912533" w:rsidRDefault="00912533" w:rsidP="00912533">
            <w:pPr>
              <w:pStyle w:val="TableParagraph"/>
              <w:snapToGrid w:val="0"/>
              <w:spacing w:line="240" w:lineRule="exact"/>
              <w:ind w:left="65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3000元</w:t>
            </w:r>
          </w:p>
        </w:tc>
        <w:tc>
          <w:tcPr>
            <w:tcW w:w="2972" w:type="dxa"/>
            <w:vAlign w:val="center"/>
          </w:tcPr>
          <w:p w:rsidR="00912533" w:rsidRDefault="00912533" w:rsidP="00912533">
            <w:pPr>
              <w:pStyle w:val="TableParagraph"/>
              <w:snapToGrid w:val="0"/>
              <w:spacing w:line="240" w:lineRule="exact"/>
              <w:ind w:left="4" w:right="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元/次</w:t>
            </w:r>
          </w:p>
        </w:tc>
      </w:tr>
      <w:tr w:rsidR="00912533" w:rsidRPr="00F03739" w:rsidTr="00912533">
        <w:trPr>
          <w:trHeight w:val="119"/>
        </w:trPr>
        <w:tc>
          <w:tcPr>
            <w:tcW w:w="451" w:type="dxa"/>
            <w:vAlign w:val="center"/>
          </w:tcPr>
          <w:p w:rsidR="00912533" w:rsidRPr="008E01AB" w:rsidRDefault="00912533" w:rsidP="00912533">
            <w:pPr>
              <w:pStyle w:val="TableParagraph"/>
              <w:spacing w:line="240" w:lineRule="exact"/>
              <w:ind w:left="167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213" w:line="240" w:lineRule="exact"/>
              <w:ind w:left="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pacing w:val="-27"/>
                <w:sz w:val="24"/>
              </w:rPr>
              <w:t>專科</w:t>
            </w:r>
            <w:r w:rsidRPr="00F03739">
              <w:rPr>
                <w:rFonts w:ascii="標楷體" w:eastAsia="標楷體" w:hAnsi="標楷體"/>
                <w:b/>
                <w:sz w:val="24"/>
              </w:rPr>
              <w:t>教室</w:t>
            </w:r>
          </w:p>
        </w:tc>
        <w:tc>
          <w:tcPr>
            <w:tcW w:w="1925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213" w:line="240" w:lineRule="exact"/>
              <w:ind w:left="98" w:right="9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</w:t>
            </w:r>
          </w:p>
        </w:tc>
        <w:tc>
          <w:tcPr>
            <w:tcW w:w="2109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213" w:line="240" w:lineRule="exact"/>
              <w:ind w:left="65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500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</w:t>
            </w:r>
          </w:p>
        </w:tc>
        <w:tc>
          <w:tcPr>
            <w:tcW w:w="2972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65" w:line="240" w:lineRule="exact"/>
              <w:ind w:left="4" w:right="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元/次</w:t>
            </w:r>
          </w:p>
        </w:tc>
      </w:tr>
      <w:tr w:rsidR="00912533" w:rsidRPr="00F03739" w:rsidTr="00912533">
        <w:trPr>
          <w:trHeight w:val="227"/>
        </w:trPr>
        <w:tc>
          <w:tcPr>
            <w:tcW w:w="451" w:type="dxa"/>
            <w:vAlign w:val="center"/>
          </w:tcPr>
          <w:p w:rsidR="00912533" w:rsidRPr="008E01AB" w:rsidRDefault="00912533" w:rsidP="00912533">
            <w:pPr>
              <w:pStyle w:val="TableParagraph"/>
              <w:spacing w:before="5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line="240" w:lineRule="exact"/>
              <w:ind w:left="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03739">
              <w:rPr>
                <w:rFonts w:ascii="標楷體" w:eastAsia="標楷體" w:hAnsi="標楷體"/>
                <w:b/>
                <w:sz w:val="24"/>
              </w:rPr>
              <w:t>普通教室</w:t>
            </w:r>
          </w:p>
        </w:tc>
        <w:tc>
          <w:tcPr>
            <w:tcW w:w="1925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213" w:line="240" w:lineRule="exact"/>
              <w:ind w:left="98" w:right="9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1000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</w:t>
            </w:r>
          </w:p>
        </w:tc>
        <w:tc>
          <w:tcPr>
            <w:tcW w:w="2109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213" w:line="240" w:lineRule="exact"/>
              <w:ind w:left="65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500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</w:t>
            </w:r>
          </w:p>
        </w:tc>
        <w:tc>
          <w:tcPr>
            <w:tcW w:w="2972" w:type="dxa"/>
            <w:vAlign w:val="center"/>
          </w:tcPr>
          <w:p w:rsidR="00912533" w:rsidRPr="00F03739" w:rsidRDefault="00912533" w:rsidP="00912533">
            <w:pPr>
              <w:pStyle w:val="TableParagraph"/>
              <w:snapToGrid w:val="0"/>
              <w:spacing w:before="165" w:line="240" w:lineRule="exact"/>
              <w:ind w:left="4" w:right="1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400</w:t>
            </w:r>
            <w:r w:rsidRPr="00F03739">
              <w:rPr>
                <w:rFonts w:ascii="標楷體" w:eastAsia="標楷體" w:hAnsi="標楷體"/>
                <w:b/>
                <w:sz w:val="24"/>
              </w:rPr>
              <w:t xml:space="preserve"> 元/次</w:t>
            </w:r>
          </w:p>
        </w:tc>
      </w:tr>
      <w:tr w:rsidR="00912533" w:rsidRPr="00F03739" w:rsidTr="00912533">
        <w:trPr>
          <w:trHeight w:val="2580"/>
        </w:trPr>
        <w:tc>
          <w:tcPr>
            <w:tcW w:w="9218" w:type="dxa"/>
            <w:gridSpan w:val="5"/>
            <w:vAlign w:val="center"/>
          </w:tcPr>
          <w:p w:rsidR="00912533" w:rsidRPr="00045A59" w:rsidRDefault="00912533" w:rsidP="00912533">
            <w:pPr>
              <w:pStyle w:val="TableParagraph"/>
              <w:spacing w:line="41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045A59">
              <w:rPr>
                <w:rFonts w:ascii="標楷體" w:eastAsia="標楷體" w:hAnsi="標楷體"/>
                <w:sz w:val="24"/>
              </w:rPr>
              <w:t>備註說明:</w:t>
            </w:r>
          </w:p>
          <w:p w:rsidR="00912533" w:rsidRPr="00045A59" w:rsidRDefault="00912533" w:rsidP="00912533">
            <w:pPr>
              <w:pStyle w:val="TableParagraph"/>
              <w:numPr>
                <w:ilvl w:val="0"/>
                <w:numId w:val="6"/>
              </w:numPr>
              <w:tabs>
                <w:tab w:val="left" w:pos="735"/>
              </w:tabs>
              <w:spacing w:line="400" w:lineRule="exact"/>
              <w:ind w:hanging="282"/>
              <w:rPr>
                <w:rFonts w:ascii="標楷體" w:eastAsia="標楷體" w:hAnsi="標楷體"/>
                <w:sz w:val="24"/>
              </w:rPr>
            </w:pPr>
            <w:r w:rsidRPr="00045A59">
              <w:rPr>
                <w:rFonts w:ascii="標楷體" w:eastAsia="標楷體" w:hAnsi="標楷體"/>
                <w:spacing w:val="-5"/>
                <w:sz w:val="24"/>
              </w:rPr>
              <w:t xml:space="preserve">收費基準:半日以 </w:t>
            </w:r>
            <w:r w:rsidRPr="00045A59">
              <w:rPr>
                <w:rFonts w:ascii="標楷體" w:eastAsia="標楷體" w:hAnsi="標楷體"/>
                <w:sz w:val="24"/>
              </w:rPr>
              <w:t>4</w:t>
            </w:r>
            <w:r w:rsidRPr="00045A59">
              <w:rPr>
                <w:rFonts w:ascii="標楷體" w:eastAsia="標楷體" w:hAnsi="標楷體"/>
                <w:spacing w:val="-14"/>
                <w:sz w:val="24"/>
              </w:rPr>
              <w:t xml:space="preserve"> 小時計收(含未滿 </w:t>
            </w:r>
            <w:r w:rsidRPr="00045A59">
              <w:rPr>
                <w:rFonts w:ascii="標楷體" w:eastAsia="標楷體" w:hAnsi="標楷體"/>
                <w:sz w:val="24"/>
              </w:rPr>
              <w:t>4</w:t>
            </w:r>
            <w:r w:rsidRPr="00045A59">
              <w:rPr>
                <w:rFonts w:ascii="標楷體" w:eastAsia="標楷體" w:hAnsi="標楷體"/>
                <w:spacing w:val="-16"/>
                <w:sz w:val="24"/>
              </w:rPr>
              <w:t xml:space="preserve"> 小時)；超過 </w:t>
            </w:r>
            <w:r w:rsidRPr="00045A59">
              <w:rPr>
                <w:rFonts w:ascii="標楷體" w:eastAsia="標楷體" w:hAnsi="標楷體"/>
                <w:sz w:val="24"/>
              </w:rPr>
              <w:t>4</w:t>
            </w:r>
            <w:r w:rsidRPr="00045A59">
              <w:rPr>
                <w:rFonts w:ascii="標楷體" w:eastAsia="標楷體" w:hAnsi="標楷體"/>
                <w:spacing w:val="-8"/>
                <w:sz w:val="24"/>
              </w:rPr>
              <w:t xml:space="preserve"> 小時以全日計收。</w:t>
            </w:r>
          </w:p>
          <w:p w:rsidR="00912533" w:rsidRPr="00452BE6" w:rsidRDefault="00912533" w:rsidP="00912533">
            <w:pPr>
              <w:pStyle w:val="TableParagraph"/>
              <w:numPr>
                <w:ilvl w:val="0"/>
                <w:numId w:val="6"/>
              </w:numPr>
              <w:tabs>
                <w:tab w:val="left" w:pos="735"/>
              </w:tabs>
              <w:spacing w:line="400" w:lineRule="exact"/>
              <w:ind w:hanging="2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場地收費已包含空調水電費</w:t>
            </w:r>
            <w:r w:rsidRPr="00045A59">
              <w:rPr>
                <w:rFonts w:ascii="標楷體" w:eastAsia="標楷體" w:hAnsi="標楷體"/>
                <w:sz w:val="24"/>
              </w:rPr>
              <w:t>。</w:t>
            </w:r>
            <w:r w:rsidRPr="00452BE6">
              <w:rPr>
                <w:rFonts w:ascii="標楷體" w:eastAsia="標楷體" w:hAnsi="標楷體"/>
                <w:spacing w:val="-10"/>
                <w:sz w:val="24"/>
              </w:rPr>
              <w:t>。</w:t>
            </w:r>
          </w:p>
          <w:p w:rsidR="00912533" w:rsidRPr="00045A59" w:rsidRDefault="00912533" w:rsidP="00912533">
            <w:pPr>
              <w:pStyle w:val="TableParagraph"/>
              <w:numPr>
                <w:ilvl w:val="0"/>
                <w:numId w:val="6"/>
              </w:numPr>
              <w:tabs>
                <w:tab w:val="left" w:pos="735"/>
              </w:tabs>
              <w:spacing w:line="376" w:lineRule="exact"/>
              <w:ind w:right="-44" w:hanging="282"/>
              <w:rPr>
                <w:rFonts w:ascii="標楷體" w:eastAsia="標楷體" w:hAnsi="標楷體"/>
                <w:sz w:val="24"/>
              </w:rPr>
            </w:pPr>
            <w:r w:rsidRPr="00045A59">
              <w:rPr>
                <w:rFonts w:ascii="標楷體" w:eastAsia="標楷體" w:hAnsi="標楷體"/>
                <w:spacing w:val="-8"/>
                <w:sz w:val="24"/>
              </w:rPr>
              <w:t>以上場地(除停車場外)租用不包含停車位，校內停車位有限，停車需求</w:t>
            </w:r>
            <w:proofErr w:type="gramStart"/>
            <w:r w:rsidRPr="00045A59">
              <w:rPr>
                <w:rFonts w:ascii="標楷體" w:eastAsia="標楷體" w:hAnsi="標楷體"/>
                <w:spacing w:val="-8"/>
                <w:sz w:val="24"/>
              </w:rPr>
              <w:t>請停校外</w:t>
            </w:r>
            <w:proofErr w:type="gramEnd"/>
            <w:r w:rsidRPr="00045A59">
              <w:rPr>
                <w:rFonts w:ascii="標楷體" w:eastAsia="標楷體" w:hAnsi="標楷體"/>
                <w:spacing w:val="-8"/>
                <w:sz w:val="24"/>
              </w:rPr>
              <w:t>。</w:t>
            </w:r>
          </w:p>
          <w:p w:rsidR="00912533" w:rsidRPr="00ED0F29" w:rsidRDefault="00912533" w:rsidP="00912533">
            <w:pPr>
              <w:pStyle w:val="TableParagraph"/>
              <w:numPr>
                <w:ilvl w:val="0"/>
                <w:numId w:val="6"/>
              </w:numPr>
              <w:tabs>
                <w:tab w:val="left" w:pos="735"/>
              </w:tabs>
              <w:spacing w:line="401" w:lineRule="exact"/>
              <w:ind w:hanging="2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本校得依場地大小、活動性質、參與人數就收費基準比例調整收費</w:t>
            </w:r>
            <w:r w:rsidRPr="00045A59">
              <w:rPr>
                <w:rFonts w:ascii="標楷體" w:eastAsia="標楷體" w:hAnsi="標楷體"/>
                <w:sz w:val="24"/>
              </w:rPr>
              <w:t>。</w:t>
            </w:r>
          </w:p>
        </w:tc>
      </w:tr>
    </w:tbl>
    <w:p w:rsidR="00F03739" w:rsidRPr="00F03739" w:rsidRDefault="00F03739" w:rsidP="00F03739">
      <w:pPr>
        <w:pStyle w:val="a4"/>
        <w:tabs>
          <w:tab w:val="left" w:pos="1939"/>
        </w:tabs>
        <w:spacing w:line="430" w:lineRule="exact"/>
        <w:ind w:left="1938" w:firstLine="0"/>
        <w:rPr>
          <w:rFonts w:ascii="標楷體" w:eastAsia="標楷體" w:hAnsi="標楷體"/>
          <w:b/>
          <w:sz w:val="24"/>
        </w:rPr>
      </w:pPr>
    </w:p>
    <w:p w:rsidR="006573DE" w:rsidRPr="00045A59" w:rsidRDefault="006573DE">
      <w:pPr>
        <w:pStyle w:val="a3"/>
        <w:spacing w:before="18"/>
        <w:rPr>
          <w:rFonts w:ascii="標楷體" w:eastAsia="標楷體" w:hAnsi="標楷體"/>
        </w:rPr>
      </w:pPr>
    </w:p>
    <w:p w:rsidR="00FE5000" w:rsidRPr="00912533" w:rsidRDefault="00FE5000" w:rsidP="00912533">
      <w:pPr>
        <w:tabs>
          <w:tab w:val="left" w:pos="1340"/>
        </w:tabs>
        <w:spacing w:line="360" w:lineRule="exact"/>
        <w:rPr>
          <w:rFonts w:ascii="標楷體" w:eastAsia="標楷體" w:hAnsi="標楷體" w:hint="eastAsia"/>
          <w:sz w:val="24"/>
        </w:rPr>
      </w:pPr>
    </w:p>
    <w:p w:rsidR="00FE5000" w:rsidRPr="00045A59" w:rsidRDefault="00FE5000" w:rsidP="00FE5000">
      <w:pPr>
        <w:pStyle w:val="21"/>
        <w:spacing w:line="491" w:lineRule="exact"/>
        <w:rPr>
          <w:rFonts w:ascii="標楷體" w:eastAsia="標楷體" w:hAnsi="標楷體" w:hint="eastAsia"/>
        </w:rPr>
      </w:pPr>
    </w:p>
    <w:p w:rsidR="006573DE" w:rsidRDefault="006573DE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Pr="00ED0F29" w:rsidRDefault="00ED0F29" w:rsidP="00ED0F29">
      <w:pPr>
        <w:tabs>
          <w:tab w:val="left" w:pos="1459"/>
        </w:tabs>
        <w:spacing w:line="434" w:lineRule="exact"/>
        <w:rPr>
          <w:rFonts w:ascii="標楷體" w:eastAsia="標楷體" w:hAnsi="標楷體"/>
          <w:sz w:val="24"/>
        </w:rPr>
      </w:pPr>
    </w:p>
    <w:p w:rsidR="00ED0F29" w:rsidRDefault="00ED0F29">
      <w:pPr>
        <w:pStyle w:val="21"/>
        <w:spacing w:before="48"/>
        <w:rPr>
          <w:rFonts w:ascii="標楷體" w:eastAsia="標楷體" w:hAnsi="標楷體"/>
        </w:rPr>
      </w:pPr>
    </w:p>
    <w:p w:rsidR="00ED0F29" w:rsidRDefault="00ED0F29">
      <w:pPr>
        <w:pStyle w:val="21"/>
        <w:spacing w:before="48"/>
        <w:rPr>
          <w:rFonts w:ascii="標楷體" w:eastAsia="標楷體" w:hAnsi="標楷體"/>
        </w:rPr>
      </w:pPr>
    </w:p>
    <w:p w:rsidR="004E7BD5" w:rsidRDefault="004E7BD5">
      <w:pPr>
        <w:pStyle w:val="21"/>
        <w:spacing w:before="48"/>
        <w:rPr>
          <w:rFonts w:ascii="標楷體" w:eastAsia="標楷體" w:hAnsi="標楷體"/>
        </w:rPr>
      </w:pPr>
    </w:p>
    <w:p w:rsidR="004E7BD5" w:rsidRDefault="004E7BD5">
      <w:pPr>
        <w:pStyle w:val="21"/>
        <w:spacing w:before="48"/>
        <w:rPr>
          <w:rFonts w:ascii="標楷體" w:eastAsia="標楷體" w:hAnsi="標楷體"/>
        </w:rPr>
      </w:pPr>
    </w:p>
    <w:p w:rsidR="006573DE" w:rsidRPr="00045A59" w:rsidRDefault="00977DF8">
      <w:pPr>
        <w:pStyle w:val="21"/>
        <w:spacing w:before="48"/>
        <w:rPr>
          <w:rFonts w:ascii="標楷體" w:eastAsia="標楷體" w:hAnsi="標楷體"/>
        </w:rPr>
      </w:pPr>
      <w:r w:rsidRPr="00045A59">
        <w:rPr>
          <w:rFonts w:ascii="標楷體" w:eastAsia="標楷體" w:hAnsi="標楷體"/>
        </w:rPr>
        <w:t>肆、本辦法呈校長核可後實施，修正時亦同。</w:t>
      </w:r>
    </w:p>
    <w:p w:rsidR="006573DE" w:rsidRDefault="006573DE">
      <w:pPr>
        <w:rPr>
          <w:rFonts w:ascii="標楷體" w:eastAsia="標楷體" w:hAnsi="標楷體"/>
        </w:rPr>
      </w:pPr>
    </w:p>
    <w:p w:rsidR="00ED0F29" w:rsidRDefault="00ED0F29">
      <w:pPr>
        <w:rPr>
          <w:rFonts w:ascii="標楷體" w:eastAsia="標楷體" w:hAnsi="標楷體"/>
        </w:rPr>
      </w:pPr>
    </w:p>
    <w:p w:rsidR="00ED0F29" w:rsidRPr="00045A59" w:rsidRDefault="00ED0F29">
      <w:pPr>
        <w:rPr>
          <w:rFonts w:ascii="標楷體" w:eastAsia="標楷體" w:hAnsi="標楷體"/>
        </w:rPr>
        <w:sectPr w:rsidR="00ED0F29" w:rsidRPr="00045A59" w:rsidSect="00ED0F29">
          <w:pgSz w:w="11910" w:h="16840"/>
          <w:pgMar w:top="1280" w:right="140" w:bottom="1418" w:left="800" w:header="720" w:footer="720" w:gutter="0"/>
          <w:cols w:space="720"/>
        </w:sectPr>
      </w:pPr>
      <w:r>
        <w:rPr>
          <w:rFonts w:ascii="標楷體" w:eastAsia="標楷體" w:hAnsi="標楷體" w:hint="eastAsia"/>
        </w:rPr>
        <w:t xml:space="preserve">         承辦人                         主任                           校</w:t>
      </w:r>
      <w:r w:rsidR="00912533">
        <w:rPr>
          <w:rFonts w:ascii="標楷體" w:eastAsia="標楷體" w:hAnsi="標楷體" w:hint="eastAsia"/>
        </w:rPr>
        <w:t>長</w:t>
      </w:r>
    </w:p>
    <w:p w:rsidR="00316A9D" w:rsidRDefault="00316A9D" w:rsidP="00316A9D">
      <w:pPr>
        <w:snapToGrid w:val="0"/>
        <w:spacing w:afterLines="50" w:after="180" w:line="240" w:lineRule="exact"/>
        <w:rPr>
          <w:rFonts w:eastAsia="標楷體"/>
          <w:spacing w:val="40"/>
          <w:sz w:val="28"/>
          <w:szCs w:val="28"/>
        </w:rPr>
      </w:pPr>
    </w:p>
    <w:p w:rsidR="00316A9D" w:rsidRDefault="00316A9D" w:rsidP="00316A9D">
      <w:pPr>
        <w:snapToGrid w:val="0"/>
        <w:spacing w:afterLines="50" w:after="180" w:line="240" w:lineRule="exact"/>
        <w:rPr>
          <w:rFonts w:eastAsia="標楷體"/>
          <w:spacing w:val="40"/>
          <w:sz w:val="28"/>
          <w:szCs w:val="28"/>
        </w:rPr>
      </w:pPr>
    </w:p>
    <w:p w:rsidR="00316A9D" w:rsidRPr="00147EAA" w:rsidRDefault="00316A9D" w:rsidP="00316A9D">
      <w:pPr>
        <w:snapToGrid w:val="0"/>
        <w:spacing w:afterLines="50" w:after="180" w:line="240" w:lineRule="exact"/>
        <w:rPr>
          <w:rFonts w:eastAsia="標楷體" w:hint="eastAsia"/>
          <w:color w:val="000000"/>
          <w:spacing w:val="40"/>
          <w:sz w:val="28"/>
          <w:szCs w:val="28"/>
        </w:rPr>
      </w:pPr>
      <w:r>
        <w:rPr>
          <w:rFonts w:eastAsia="標楷體" w:hint="eastAsia"/>
          <w:spacing w:val="40"/>
          <w:sz w:val="28"/>
          <w:szCs w:val="28"/>
        </w:rPr>
        <w:t>桃園市蘆竹區山腳</w:t>
      </w:r>
      <w:r w:rsidRPr="004F3297">
        <w:rPr>
          <w:rFonts w:eastAsia="標楷體" w:hint="eastAsia"/>
          <w:spacing w:val="40"/>
          <w:sz w:val="28"/>
          <w:szCs w:val="28"/>
        </w:rPr>
        <w:t>國民小學</w:t>
      </w:r>
      <w:r w:rsidRPr="004F3297">
        <w:rPr>
          <w:rFonts w:eastAsia="標楷體" w:hint="eastAsia"/>
          <w:spacing w:val="40"/>
          <w:sz w:val="28"/>
          <w:szCs w:val="28"/>
        </w:rPr>
        <w:t xml:space="preserve">         </w:t>
      </w:r>
      <w:r w:rsidRPr="00147EAA">
        <w:rPr>
          <w:rFonts w:eastAsia="標楷體" w:hint="eastAsia"/>
          <w:color w:val="000000"/>
          <w:spacing w:val="40"/>
          <w:sz w:val="28"/>
          <w:szCs w:val="28"/>
        </w:rPr>
        <w:t>(</w:t>
      </w:r>
      <w:r w:rsidRPr="00147EAA">
        <w:rPr>
          <w:rFonts w:eastAsia="標楷體" w:hint="eastAsia"/>
          <w:color w:val="000000"/>
          <w:spacing w:val="40"/>
          <w:sz w:val="28"/>
          <w:szCs w:val="28"/>
        </w:rPr>
        <w:t>附件一</w:t>
      </w:r>
      <w:r w:rsidRPr="00147EAA">
        <w:rPr>
          <w:rFonts w:eastAsia="標楷體" w:hint="eastAsia"/>
          <w:color w:val="000000"/>
          <w:spacing w:val="40"/>
          <w:sz w:val="28"/>
          <w:szCs w:val="28"/>
        </w:rPr>
        <w:t>)</w:t>
      </w:r>
    </w:p>
    <w:p w:rsidR="00316A9D" w:rsidRPr="00147EAA" w:rsidRDefault="00316A9D" w:rsidP="00316A9D">
      <w:pPr>
        <w:snapToGrid w:val="0"/>
        <w:spacing w:afterLines="50" w:after="180" w:line="240" w:lineRule="exact"/>
        <w:ind w:firstLineChars="550" w:firstLine="1760"/>
        <w:rPr>
          <w:rFonts w:eastAsia="標楷體" w:hint="eastAsia"/>
          <w:color w:val="000000"/>
          <w:spacing w:val="40"/>
          <w:sz w:val="20"/>
        </w:rPr>
      </w:pPr>
      <w:r w:rsidRPr="00147EAA">
        <w:rPr>
          <w:rFonts w:eastAsia="標楷體" w:hint="eastAsia"/>
          <w:color w:val="000000"/>
          <w:spacing w:val="40"/>
          <w:sz w:val="28"/>
          <w:szCs w:val="28"/>
        </w:rPr>
        <w:t>校園場地借用收費標準暨借用申請表</w:t>
      </w:r>
      <w:r w:rsidRPr="00147EAA">
        <w:rPr>
          <w:rFonts w:eastAsia="標楷體" w:hint="eastAsia"/>
          <w:color w:val="000000"/>
          <w:spacing w:val="4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pacing w:val="40"/>
          <w:sz w:val="20"/>
        </w:rPr>
        <w:t>1100226</w:t>
      </w:r>
      <w:r w:rsidRPr="00147EAA">
        <w:rPr>
          <w:rFonts w:eastAsia="標楷體" w:hint="eastAsia"/>
          <w:color w:val="000000"/>
          <w:spacing w:val="40"/>
          <w:sz w:val="20"/>
        </w:rPr>
        <w:t>版</w:t>
      </w:r>
    </w:p>
    <w:tbl>
      <w:tblPr>
        <w:tblW w:w="110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020"/>
        <w:gridCol w:w="2272"/>
        <w:gridCol w:w="961"/>
        <w:gridCol w:w="1024"/>
        <w:gridCol w:w="252"/>
        <w:gridCol w:w="1876"/>
        <w:gridCol w:w="66"/>
        <w:gridCol w:w="10"/>
        <w:gridCol w:w="2734"/>
      </w:tblGrid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FA3329" w:rsidRDefault="00316A9D" w:rsidP="00251DD9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FA3329">
              <w:rPr>
                <w:rFonts w:eastAsia="標楷體" w:hint="eastAsia"/>
              </w:rPr>
              <w:t>申請人</w:t>
            </w:r>
            <w:r w:rsidRPr="00FA3329">
              <w:rPr>
                <w:rFonts w:eastAsia="標楷體" w:hint="eastAsia"/>
              </w:rPr>
              <w:t>(</w:t>
            </w:r>
            <w:r w:rsidRPr="00FA3329">
              <w:rPr>
                <w:rFonts w:eastAsia="標楷體" w:hint="eastAsia"/>
              </w:rPr>
              <w:t>單位</w:t>
            </w:r>
            <w:r w:rsidRPr="00FA3329">
              <w:rPr>
                <w:rFonts w:eastAsia="標楷體" w:hint="eastAsia"/>
              </w:rPr>
              <w:t>)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E0086F" w:rsidRDefault="00316A9D" w:rsidP="00251DD9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E0086F" w:rsidRDefault="00316A9D" w:rsidP="00251DD9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E0086F">
              <w:rPr>
                <w:rFonts w:eastAsia="標楷體" w:hint="eastAsia"/>
              </w:rPr>
              <w:t>申請用途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9D" w:rsidRPr="00E0086F" w:rsidRDefault="00316A9D" w:rsidP="00251DD9">
            <w:pPr>
              <w:spacing w:before="120" w:line="400" w:lineRule="exact"/>
              <w:jc w:val="center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16A9D" w:rsidRPr="00E0086F" w:rsidRDefault="00316A9D" w:rsidP="00251DD9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E0086F">
              <w:rPr>
                <w:rFonts w:eastAsia="標楷體" w:hint="eastAsia"/>
              </w:rPr>
              <w:t>借用日期</w:t>
            </w:r>
          </w:p>
        </w:tc>
        <w:tc>
          <w:tcPr>
            <w:tcW w:w="9195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16A9D" w:rsidRPr="008A1BE9" w:rsidRDefault="00316A9D" w:rsidP="00251DD9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 w:rsidRPr="00316A9D">
              <w:rPr>
                <w:rFonts w:eastAsia="標楷體" w:hint="eastAsia"/>
                <w:spacing w:val="777"/>
                <w:fitText w:val="7200" w:id="-1167461376"/>
              </w:rPr>
              <w:t>年月日時分至時</w:t>
            </w:r>
            <w:r w:rsidRPr="00316A9D">
              <w:rPr>
                <w:rFonts w:eastAsia="標楷體" w:hint="eastAsia"/>
                <w:spacing w:val="1"/>
                <w:fitText w:val="7200" w:id="-1167461376"/>
              </w:rPr>
              <w:t>分</w:t>
            </w:r>
            <w:r>
              <w:rPr>
                <w:rFonts w:eastAsia="標楷體" w:hint="eastAsia"/>
              </w:rPr>
              <w:t>止</w:t>
            </w: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16A9D" w:rsidRPr="00E0086F" w:rsidRDefault="00316A9D" w:rsidP="00251DD9">
            <w:pPr>
              <w:spacing w:before="120" w:line="300" w:lineRule="exact"/>
              <w:jc w:val="center"/>
              <w:rPr>
                <w:rFonts w:eastAsia="標楷體" w:hint="eastAsia"/>
              </w:rPr>
            </w:pPr>
            <w:r w:rsidRPr="00E0086F">
              <w:rPr>
                <w:rFonts w:eastAsia="標楷體" w:hint="eastAsia"/>
              </w:rPr>
              <w:t>連絡電話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16A9D" w:rsidRDefault="00316A9D" w:rsidP="00251DD9">
            <w:pPr>
              <w:spacing w:before="120"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電話：</w:t>
            </w:r>
          </w:p>
          <w:p w:rsidR="00316A9D" w:rsidRPr="00E0086F" w:rsidRDefault="00316A9D" w:rsidP="00251DD9">
            <w:pPr>
              <w:spacing w:before="120"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傳真：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A9D" w:rsidRPr="00E0086F" w:rsidRDefault="00316A9D" w:rsidP="00251DD9">
            <w:pPr>
              <w:spacing w:before="120" w:line="300" w:lineRule="exact"/>
              <w:jc w:val="center"/>
              <w:rPr>
                <w:rFonts w:eastAsia="標楷體" w:hint="eastAsia"/>
              </w:rPr>
            </w:pPr>
            <w:r w:rsidRPr="00E0086F">
              <w:rPr>
                <w:rFonts w:eastAsia="標楷體" w:hint="eastAsia"/>
              </w:rPr>
              <w:t>連絡地址</w:t>
            </w:r>
          </w:p>
        </w:tc>
        <w:tc>
          <w:tcPr>
            <w:tcW w:w="4686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16A9D" w:rsidRPr="00E0086F" w:rsidRDefault="00316A9D" w:rsidP="00251DD9">
            <w:pPr>
              <w:spacing w:before="120" w:line="300" w:lineRule="exact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6A9D" w:rsidRPr="00E0086F" w:rsidRDefault="00316A9D" w:rsidP="00251DD9">
            <w:pPr>
              <w:snapToGrid w:val="0"/>
              <w:jc w:val="center"/>
              <w:rPr>
                <w:rFonts w:eastAsia="標楷體" w:hint="eastAsia"/>
              </w:rPr>
            </w:pPr>
            <w:r w:rsidRPr="00E0086F">
              <w:rPr>
                <w:rFonts w:eastAsia="標楷體" w:hint="eastAsia"/>
                <w:spacing w:val="60"/>
              </w:rPr>
              <w:t>使用時間及場地</w:t>
            </w:r>
            <w:r w:rsidRPr="00E0086F">
              <w:rPr>
                <w:rFonts w:eastAsia="標楷體" w:hint="eastAsia"/>
                <w:spacing w:val="60"/>
              </w:rPr>
              <w:t>(</w:t>
            </w:r>
            <w:r w:rsidRPr="00E0086F">
              <w:rPr>
                <w:rFonts w:eastAsia="標楷體" w:hint="eastAsia"/>
                <w:spacing w:val="60"/>
              </w:rPr>
              <w:t>請勾選借用時段</w:t>
            </w:r>
            <w:r w:rsidRPr="00E0086F">
              <w:rPr>
                <w:rFonts w:eastAsia="標楷體" w:hint="eastAsia"/>
                <w:spacing w:val="60"/>
              </w:rPr>
              <w:t>)</w:t>
            </w:r>
          </w:p>
        </w:tc>
      </w:tr>
      <w:tr w:rsidR="00316A9D" w:rsidRPr="000E2162" w:rsidTr="00316A9D">
        <w:tblPrEx>
          <w:tblCellMar>
            <w:top w:w="0" w:type="dxa"/>
            <w:bottom w:w="0" w:type="dxa"/>
          </w:tblCellMar>
        </w:tblPrEx>
        <w:trPr>
          <w:cantSplit/>
          <w:trHeight w:val="34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C71633">
              <w:rPr>
                <w:rFonts w:ascii="Arial" w:eastAsia="標楷體" w:hAnsi="Arial" w:cs="Arial"/>
              </w:rPr>
              <w:t>場地</w:t>
            </w:r>
            <w:r w:rsidRPr="00C71633">
              <w:rPr>
                <w:rFonts w:ascii="Arial" w:eastAsia="標楷體" w:hAnsi="Arial" w:cs="Arial" w:hint="eastAsia"/>
              </w:rPr>
              <w:t>類別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1E2F1F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全日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1E2F1F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半</w:t>
            </w:r>
            <w:r w:rsidRPr="001E2F1F">
              <w:rPr>
                <w:rFonts w:ascii="標楷體" w:eastAsia="標楷體" w:hAnsi="標楷體" w:cs="新細明體" w:hint="eastAsia"/>
                <w:color w:val="000000"/>
              </w:rPr>
              <w:t>日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1E2F1F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1E2F1F">
              <w:rPr>
                <w:rFonts w:ascii="標楷體" w:eastAsia="標楷體" w:hAnsi="標楷體" w:cs="新細明體" w:hint="eastAsia"/>
                <w:color w:val="000000"/>
                <w:spacing w:val="-6"/>
              </w:rPr>
              <w:t>保證金</w:t>
            </w: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A9D" w:rsidRPr="001E2F1F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9D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備註</w:t>
            </w:r>
          </w:p>
        </w:tc>
      </w:tr>
      <w:tr w:rsidR="00316A9D" w:rsidRPr="000E2162" w:rsidTr="00316A9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B2地下禮堂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8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000元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4000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運動場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6000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3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000元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3000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視聽教室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3000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租借</w:t>
            </w:r>
            <w:r>
              <w:rPr>
                <w:rFonts w:eastAsia="標楷體" w:hint="eastAsia"/>
              </w:rPr>
              <w:t>包含冷氣費</w:t>
            </w: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樂活運動站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3000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3000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專科教</w:t>
            </w:r>
            <w:r w:rsidRPr="00C71633">
              <w:rPr>
                <w:rFonts w:ascii="標楷體" w:eastAsia="標楷體" w:hAnsi="標楷體" w:cs="新細明體" w:hint="eastAsia"/>
                <w:color w:val="000000"/>
              </w:rPr>
              <w:t>室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1000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50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0元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943634"/>
              </w:rPr>
              <w:t>限一樓教室</w:t>
            </w: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C71633" w:rsidRDefault="00316A9D" w:rsidP="00251DD9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普通教室</w:t>
            </w:r>
          </w:p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1000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50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0元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9D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00</w:t>
            </w:r>
            <w:r w:rsidRPr="00656983">
              <w:rPr>
                <w:rFonts w:ascii="標楷體" w:eastAsia="標楷體" w:hAnsi="標楷體" w:cs="新細明體" w:hint="eastAsia"/>
                <w:color w:val="000000"/>
                <w:sz w:val="20"/>
              </w:rPr>
              <w:t>元</w:t>
            </w:r>
            <w:r w:rsidRPr="008C1C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A9D" w:rsidRPr="00656983" w:rsidRDefault="00316A9D" w:rsidP="00251D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9D" w:rsidRDefault="00316A9D" w:rsidP="00251DD9">
            <w:pPr>
              <w:snapToGrid w:val="0"/>
              <w:rPr>
                <w:rFonts w:eastAsia="標楷體" w:hint="eastAsia"/>
                <w:color w:val="943634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3423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A9D" w:rsidRPr="00280B0E" w:rsidRDefault="00316A9D" w:rsidP="00251DD9">
            <w:pPr>
              <w:widowControl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場地借用說明</w:t>
            </w:r>
          </w:p>
        </w:tc>
        <w:tc>
          <w:tcPr>
            <w:tcW w:w="9195" w:type="dxa"/>
            <w:gridSpan w:val="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6A9D" w:rsidRDefault="00316A9D" w:rsidP="00251DD9">
            <w:pPr>
              <w:widowControl/>
              <w:snapToGrid w:val="0"/>
              <w:spacing w:beforeLines="50" w:before="18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租用注意事項： </w:t>
            </w:r>
          </w:p>
          <w:p w:rsidR="00316A9D" w:rsidRDefault="00316A9D" w:rsidP="00316A9D">
            <w:pPr>
              <w:widowControl/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細明體" w:eastAsia="細明體" w:hAnsi="細明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茶水供應及事後場地整理清潔復歸原狀由租用單位(人)自行負責。</w:t>
            </w:r>
            <w:r w:rsidRPr="00F644F9">
              <w:rPr>
                <w:rFonts w:ascii="標楷體" w:eastAsia="標楷體" w:hAnsi="標楷體" w:cs="新細明體" w:hint="eastAsia"/>
                <w:color w:val="000000"/>
              </w:rPr>
              <w:t>場地、校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園設備</w:t>
            </w:r>
            <w:r w:rsidRPr="00F644F9">
              <w:rPr>
                <w:rFonts w:ascii="標楷體" w:eastAsia="標楷體" w:hAnsi="標楷體" w:cs="新細明體" w:hint="eastAsia"/>
                <w:color w:val="000000"/>
              </w:rPr>
              <w:t>暨器材若因使用而致毀損，租用單位（人）需照價賠償。</w:t>
            </w:r>
          </w:p>
          <w:p w:rsidR="00316A9D" w:rsidRDefault="00316A9D" w:rsidP="00316A9D">
            <w:pPr>
              <w:widowControl/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租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用單位(人)應服從學校之監督與指導。</w:t>
            </w:r>
          </w:p>
          <w:p w:rsidR="00316A9D" w:rsidRDefault="00316A9D" w:rsidP="00316A9D">
            <w:pPr>
              <w:widowControl/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租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用單位(人)不得任意在場地牆壁、門窗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擅自打釘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、鑽孔、張貼標語。</w:t>
            </w:r>
          </w:p>
          <w:p w:rsidR="00316A9D" w:rsidRDefault="00316A9D" w:rsidP="00316A9D">
            <w:pPr>
              <w:widowControl/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細明體" w:eastAsia="細明體" w:hAnsi="細明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場地租借不包含麥克風及喇叭等音響設備。　　　　　　 </w:t>
            </w:r>
          </w:p>
          <w:p w:rsidR="00316A9D" w:rsidRDefault="00316A9D" w:rsidP="00316A9D">
            <w:pPr>
              <w:numPr>
                <w:ilvl w:val="0"/>
                <w:numId w:val="10"/>
              </w:numPr>
              <w:autoSpaceDE/>
              <w:autoSpaceDN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借用本校場地，不提供停車位。</w:t>
            </w:r>
          </w:p>
          <w:p w:rsidR="00316A9D" w:rsidRDefault="00316A9D" w:rsidP="00316A9D">
            <w:pPr>
              <w:widowControl/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本校如有特殊需要(如政府或校內舉辦活動)必須收回使用時，本校得通知申請人改期，如無法改期者，無息退還所繳納之費用，申請人不得異議或請求賠償</w:t>
            </w:r>
          </w:p>
          <w:p w:rsidR="00316A9D" w:rsidRPr="00D05E4C" w:rsidRDefault="00316A9D" w:rsidP="00316A9D">
            <w:pPr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如有未盡規定相關事宜，將依本校校園出租辦法規定辦理</w:t>
            </w:r>
          </w:p>
          <w:p w:rsidR="00316A9D" w:rsidRPr="00B278CA" w:rsidRDefault="00316A9D" w:rsidP="00316A9D">
            <w:pPr>
              <w:numPr>
                <w:ilvl w:val="0"/>
                <w:numId w:val="10"/>
              </w:numPr>
              <w:autoSpaceDE/>
              <w:autoSpaceDN/>
              <w:snapToGrid w:val="0"/>
              <w:rPr>
                <w:rFonts w:ascii="Arial" w:eastAsia="標楷體" w:hAnsi="Arial" w:cs="Arial" w:hint="eastAsia"/>
              </w:rPr>
            </w:pPr>
            <w:r w:rsidRPr="00D05E4C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請依防疫規定確實做好防疫管控相關配合措施。</w:t>
            </w: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  <w:r w:rsidRPr="00B278CA">
              <w:rPr>
                <w:rFonts w:ascii="Arial" w:eastAsia="標楷體" w:hAnsi="Arial" w:cs="Arial" w:hint="eastAsia"/>
              </w:rPr>
              <w:t>場地費</w:t>
            </w:r>
          </w:p>
        </w:tc>
        <w:tc>
          <w:tcPr>
            <w:tcW w:w="7471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Pr="000E1C75">
              <w:rPr>
                <w:rFonts w:ascii="Arial" w:eastAsia="標楷體" w:hAnsi="Arial" w:cs="Arial" w:hint="eastAsia"/>
              </w:rPr>
              <w:t>總計</w:t>
            </w:r>
            <w:r w:rsidRPr="000E1C75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0E1C75">
              <w:rPr>
                <w:rFonts w:ascii="Arial" w:eastAsia="標楷體" w:hAnsi="Arial" w:cs="Arial" w:hint="eastAsia"/>
              </w:rPr>
              <w:t>新台</w:t>
            </w:r>
            <w:r w:rsidRPr="00316A9D">
              <w:rPr>
                <w:rFonts w:ascii="Arial" w:eastAsia="標楷體" w:hAnsi="Arial" w:cs="Arial" w:hint="eastAsia"/>
                <w:spacing w:val="695"/>
                <w:fitText w:val="4800" w:id="-1167461375"/>
              </w:rPr>
              <w:t>幣萬仟佰拾</w:t>
            </w:r>
            <w:r w:rsidRPr="00316A9D">
              <w:rPr>
                <w:rFonts w:ascii="Arial" w:eastAsia="標楷體" w:hAnsi="Arial" w:cs="Arial" w:hint="eastAsia"/>
                <w:spacing w:val="5"/>
                <w:fitText w:val="4800" w:id="-1167461375"/>
              </w:rPr>
              <w:t>元</w:t>
            </w:r>
            <w:r w:rsidRPr="000E1C75">
              <w:rPr>
                <w:rFonts w:ascii="Arial" w:eastAsia="標楷體" w:hAnsi="Arial" w:cs="Arial" w:hint="eastAsia"/>
              </w:rPr>
              <w:t>整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ascii="Arial" w:eastAsia="標楷體" w:hAnsi="Arial" w:cs="Arial" w:hint="eastAsia"/>
              </w:rPr>
            </w:pPr>
            <w:r w:rsidRPr="00B278CA">
              <w:rPr>
                <w:rFonts w:ascii="Arial" w:eastAsia="標楷體" w:hAnsi="Arial" w:cs="Arial" w:hint="eastAsia"/>
              </w:rPr>
              <w:t>保證金</w:t>
            </w:r>
          </w:p>
        </w:tc>
        <w:tc>
          <w:tcPr>
            <w:tcW w:w="7471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Pr="000E1C75">
              <w:rPr>
                <w:rFonts w:ascii="Arial" w:eastAsia="標楷體" w:hAnsi="Arial" w:cs="Arial" w:hint="eastAsia"/>
              </w:rPr>
              <w:t>總計</w:t>
            </w:r>
            <w:r w:rsidRPr="000E1C75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0E1C75">
              <w:rPr>
                <w:rFonts w:ascii="Arial" w:eastAsia="標楷體" w:hAnsi="Arial" w:cs="Arial" w:hint="eastAsia"/>
              </w:rPr>
              <w:t>新台</w:t>
            </w:r>
            <w:r w:rsidRPr="00316A9D">
              <w:rPr>
                <w:rFonts w:ascii="Arial" w:eastAsia="標楷體" w:hAnsi="Arial" w:cs="Arial" w:hint="eastAsia"/>
                <w:spacing w:val="695"/>
                <w:fitText w:val="4800" w:id="-1167461374"/>
              </w:rPr>
              <w:t>幣萬仟佰拾</w:t>
            </w:r>
            <w:r w:rsidRPr="00316A9D">
              <w:rPr>
                <w:rFonts w:ascii="Arial" w:eastAsia="標楷體" w:hAnsi="Arial" w:cs="Arial" w:hint="eastAsia"/>
                <w:spacing w:val="5"/>
                <w:fitText w:val="4800" w:id="-1167461374"/>
              </w:rPr>
              <w:t>元</w:t>
            </w:r>
            <w:r w:rsidRPr="000E1C75">
              <w:rPr>
                <w:rFonts w:ascii="Arial" w:eastAsia="標楷體" w:hAnsi="Arial" w:cs="Arial" w:hint="eastAsia"/>
              </w:rPr>
              <w:t>整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6A9D" w:rsidRPr="00B278CA" w:rsidRDefault="00316A9D" w:rsidP="00251DD9">
            <w:pPr>
              <w:snapToGrid w:val="0"/>
              <w:rPr>
                <w:rFonts w:eastAsia="標楷體" w:hint="eastAsia"/>
              </w:rPr>
            </w:pPr>
          </w:p>
        </w:tc>
      </w:tr>
      <w:tr w:rsidR="00316A9D" w:rsidTr="00316A9D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1070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6A9D" w:rsidRPr="00747AB6" w:rsidRDefault="00316A9D" w:rsidP="00251DD9">
            <w:pPr>
              <w:snapToGrid w:val="0"/>
              <w:ind w:rightChars="88" w:right="194"/>
              <w:jc w:val="center"/>
              <w:rPr>
                <w:rFonts w:eastAsia="標楷體" w:hint="eastAsia"/>
              </w:rPr>
            </w:pPr>
            <w:r w:rsidRPr="00747AB6">
              <w:rPr>
                <w:rFonts w:eastAsia="標楷體" w:hint="eastAsia"/>
              </w:rPr>
              <w:t>切</w:t>
            </w:r>
            <w:r w:rsidRPr="00747AB6">
              <w:rPr>
                <w:rFonts w:eastAsia="標楷體" w:hint="eastAsia"/>
              </w:rPr>
              <w:t xml:space="preserve">    </w:t>
            </w:r>
            <w:r w:rsidRPr="00747AB6">
              <w:rPr>
                <w:rFonts w:eastAsia="標楷體" w:hint="eastAsia"/>
              </w:rPr>
              <w:t>結</w:t>
            </w:r>
            <w:r w:rsidRPr="00747AB6">
              <w:rPr>
                <w:rFonts w:eastAsia="標楷體" w:hint="eastAsia"/>
              </w:rPr>
              <w:t xml:space="preserve">    </w:t>
            </w:r>
            <w:r w:rsidRPr="00747AB6">
              <w:rPr>
                <w:rFonts w:eastAsia="標楷體" w:hint="eastAsia"/>
              </w:rPr>
              <w:t>聲</w:t>
            </w:r>
            <w:r w:rsidRPr="00747AB6">
              <w:rPr>
                <w:rFonts w:eastAsia="標楷體" w:hint="eastAsia"/>
              </w:rPr>
              <w:t xml:space="preserve">    </w:t>
            </w:r>
            <w:r w:rsidRPr="00747AB6">
              <w:rPr>
                <w:rFonts w:eastAsia="標楷體" w:hint="eastAsia"/>
              </w:rPr>
              <w:t>明</w:t>
            </w:r>
          </w:p>
          <w:p w:rsidR="00316A9D" w:rsidRDefault="00316A9D" w:rsidP="00251DD9">
            <w:pPr>
              <w:pStyle w:val="ac"/>
              <w:jc w:val="both"/>
              <w:rPr>
                <w:sz w:val="24"/>
                <w:szCs w:val="24"/>
              </w:rPr>
            </w:pPr>
            <w:r w:rsidRPr="00747AB6">
              <w:rPr>
                <w:rFonts w:hint="eastAsia"/>
                <w:sz w:val="24"/>
                <w:szCs w:val="24"/>
              </w:rPr>
              <w:t xml:space="preserve">     </w:t>
            </w:r>
            <w:r w:rsidRPr="00747AB6">
              <w:rPr>
                <w:rFonts w:hint="eastAsia"/>
                <w:sz w:val="24"/>
                <w:szCs w:val="24"/>
              </w:rPr>
              <w:t>申請人</w:t>
            </w:r>
            <w:r w:rsidRPr="00747AB6">
              <w:rPr>
                <w:rFonts w:hint="eastAsia"/>
                <w:sz w:val="24"/>
                <w:szCs w:val="24"/>
              </w:rPr>
              <w:t>(</w:t>
            </w:r>
            <w:r w:rsidRPr="00747AB6">
              <w:rPr>
                <w:rFonts w:hint="eastAsia"/>
                <w:sz w:val="24"/>
                <w:szCs w:val="24"/>
              </w:rPr>
              <w:t>單位</w:t>
            </w:r>
            <w:r w:rsidRPr="00747AB6">
              <w:rPr>
                <w:rFonts w:hint="eastAsia"/>
                <w:sz w:val="24"/>
                <w:szCs w:val="24"/>
              </w:rPr>
              <w:t>)</w:t>
            </w:r>
            <w:r w:rsidRPr="00747AB6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747AB6">
              <w:rPr>
                <w:rFonts w:hint="eastAsia"/>
                <w:sz w:val="24"/>
                <w:szCs w:val="24"/>
              </w:rPr>
              <w:t>擬借用上列場地設備</w:t>
            </w:r>
            <w:r>
              <w:rPr>
                <w:rFonts w:hint="eastAsia"/>
                <w:sz w:val="24"/>
                <w:szCs w:val="24"/>
              </w:rPr>
              <w:t>並同意上列場地借用說明</w:t>
            </w:r>
            <w:r w:rsidRPr="00747AB6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且</w:t>
            </w:r>
            <w:r w:rsidRPr="00747AB6">
              <w:rPr>
                <w:rFonts w:hint="eastAsia"/>
                <w:sz w:val="24"/>
                <w:szCs w:val="24"/>
              </w:rPr>
              <w:t>已知悉貴校場地</w:t>
            </w:r>
            <w:r>
              <w:rPr>
                <w:rFonts w:hint="eastAsia"/>
                <w:sz w:val="24"/>
                <w:szCs w:val="24"/>
              </w:rPr>
              <w:t>租</w:t>
            </w:r>
            <w:r w:rsidRPr="00747AB6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>辦法之規定。如有違反規定，願接受</w:t>
            </w:r>
            <w:r w:rsidRPr="00747AB6">
              <w:rPr>
                <w:rFonts w:hint="eastAsia"/>
                <w:sz w:val="24"/>
                <w:szCs w:val="24"/>
              </w:rPr>
              <w:t>該</w:t>
            </w:r>
            <w:r>
              <w:rPr>
                <w:rFonts w:hint="eastAsia"/>
                <w:sz w:val="24"/>
                <w:szCs w:val="24"/>
              </w:rPr>
              <w:t>辦法</w:t>
            </w:r>
            <w:r w:rsidRPr="00747AB6">
              <w:rPr>
                <w:rFonts w:hint="eastAsia"/>
                <w:sz w:val="24"/>
                <w:szCs w:val="24"/>
              </w:rPr>
              <w:t>處置，絕無異議，敬請</w:t>
            </w:r>
            <w:r w:rsidRPr="00747AB6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747AB6">
              <w:rPr>
                <w:rFonts w:hint="eastAsia"/>
                <w:sz w:val="24"/>
                <w:szCs w:val="24"/>
              </w:rPr>
              <w:t>惠核</w:t>
            </w:r>
            <w:proofErr w:type="gramEnd"/>
            <w:r w:rsidRPr="00747AB6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16A9D" w:rsidRPr="00747AB6" w:rsidRDefault="00316A9D" w:rsidP="00251DD9">
            <w:pPr>
              <w:pStyle w:val="ac"/>
              <w:jc w:val="right"/>
              <w:rPr>
                <w:rFonts w:hint="eastAsia"/>
              </w:rPr>
            </w:pPr>
            <w:r w:rsidRPr="00747AB6">
              <w:rPr>
                <w:rFonts w:hint="eastAsia"/>
                <w:sz w:val="24"/>
                <w:szCs w:val="24"/>
              </w:rPr>
              <w:t>中華民國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6A9D" w:rsidTr="00912533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11070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9D" w:rsidRDefault="00316A9D" w:rsidP="00251DD9">
            <w:pPr>
              <w:snapToGrid w:val="0"/>
              <w:ind w:right="-567"/>
              <w:jc w:val="both"/>
              <w:rPr>
                <w:rFonts w:ascii="Arial" w:eastAsia="標楷體" w:hAnsi="Arial" w:cs="Arial"/>
              </w:rPr>
            </w:pPr>
            <w:r w:rsidRPr="00E0086F">
              <w:rPr>
                <w:rFonts w:ascii="Arial" w:eastAsia="標楷體" w:hAnsi="Arial" w:cs="Arial" w:hint="eastAsia"/>
              </w:rPr>
              <w:t>附註：</w:t>
            </w:r>
          </w:p>
          <w:p w:rsidR="00316A9D" w:rsidRPr="00542BF0" w:rsidRDefault="00316A9D" w:rsidP="00251DD9">
            <w:pPr>
              <w:snapToGrid w:val="0"/>
              <w:ind w:leftChars="295" w:left="1038" w:right="-567" w:hangingChars="177" w:hanging="389"/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Pr="00EC0757">
              <w:rPr>
                <w:rFonts w:ascii="標楷體" w:eastAsia="標楷體" w:hint="eastAsia"/>
              </w:rPr>
              <w:t>1.</w:t>
            </w:r>
            <w:r w:rsidRPr="00E0086F">
              <w:rPr>
                <w:rFonts w:ascii="標楷體" w:eastAsia="標楷體" w:hint="eastAsia"/>
              </w:rPr>
              <w:t>場地借用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每場次以不超過四小時為限，四小時以上，以一日計。全日以不超過八小時為限，八小</w:t>
            </w:r>
            <w:r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</w:rPr>
              <w:t>小時以上，加計夜間時段另外收費(租借不足4小時仍以半日計算)。</w:t>
            </w:r>
          </w:p>
          <w:p w:rsidR="00316A9D" w:rsidRPr="00E0086F" w:rsidRDefault="00316A9D" w:rsidP="00251DD9">
            <w:pPr>
              <w:snapToGrid w:val="0"/>
              <w:ind w:right="-567"/>
              <w:jc w:val="both"/>
              <w:rPr>
                <w:rFonts w:ascii="標楷體" w:eastAsia="標楷體" w:hint="eastAsia"/>
              </w:rPr>
            </w:pPr>
            <w:r w:rsidRPr="00E0086F">
              <w:rPr>
                <w:rFonts w:ascii="標楷體" w:eastAsia="標楷體" w:hint="eastAsia"/>
              </w:rPr>
              <w:t xml:space="preserve">       2.學生上課時間場地不開放租借。</w:t>
            </w:r>
          </w:p>
          <w:p w:rsidR="00316A9D" w:rsidRPr="00E0086F" w:rsidRDefault="00316A9D" w:rsidP="00251DD9">
            <w:pPr>
              <w:snapToGrid w:val="0"/>
              <w:ind w:right="-567"/>
              <w:jc w:val="both"/>
              <w:rPr>
                <w:rFonts w:ascii="標楷體" w:eastAsia="標楷體" w:hint="eastAsia"/>
              </w:rPr>
            </w:pPr>
            <w:r w:rsidRPr="00E0086F">
              <w:rPr>
                <w:rFonts w:ascii="標楷體" w:eastAsia="標楷體" w:hint="eastAsia"/>
              </w:rPr>
              <w:t xml:space="preserve">   </w:t>
            </w:r>
            <w:r w:rsidRPr="00E0086F">
              <w:rPr>
                <w:rFonts w:ascii="標楷體" w:eastAsia="標楷體" w:hint="eastAsia"/>
                <w:color w:val="FF0000"/>
              </w:rPr>
              <w:t xml:space="preserve">   </w:t>
            </w:r>
            <w:r w:rsidRPr="00E0086F">
              <w:rPr>
                <w:rFonts w:ascii="標楷體" w:eastAsia="標楷體" w:hint="eastAsia"/>
              </w:rPr>
              <w:t xml:space="preserve"> 3.場佈請利用週五下午或依學校規定時間辦理。</w:t>
            </w:r>
          </w:p>
          <w:p w:rsidR="00316A9D" w:rsidRPr="00EE7CDC" w:rsidRDefault="00316A9D" w:rsidP="00251DD9">
            <w:pPr>
              <w:snapToGrid w:val="0"/>
              <w:ind w:right="-567"/>
              <w:jc w:val="both"/>
              <w:rPr>
                <w:rFonts w:eastAsia="標楷體" w:hint="eastAsia"/>
              </w:rPr>
            </w:pPr>
            <w:r w:rsidRPr="00E0086F">
              <w:rPr>
                <w:rFonts w:ascii="標楷體" w:eastAsia="標楷體" w:hint="eastAsia"/>
              </w:rPr>
              <w:t xml:space="preserve">       4.</w:t>
            </w:r>
            <w:r w:rsidRPr="00F644F9">
              <w:rPr>
                <w:rFonts w:ascii="標楷體" w:eastAsia="標楷體" w:hAnsi="標楷體" w:cs="新細明體" w:hint="eastAsia"/>
                <w:color w:val="000000"/>
              </w:rPr>
              <w:t>辦妥租用手續後，不得變更使用用途，否則不退還已繳之所有費用。</w:t>
            </w:r>
            <w:r w:rsidRPr="00E0086F">
              <w:rPr>
                <w:rFonts w:ascii="標楷體" w:eastAsia="標楷體" w:hint="eastAsia"/>
              </w:rPr>
              <w:t xml:space="preserve">     </w:t>
            </w:r>
            <w:r w:rsidRPr="00E0086F">
              <w:rPr>
                <w:rFonts w:ascii="標楷體" w:eastAsia="標楷體" w:hint="eastAsia"/>
                <w:b/>
                <w:color w:val="FF0000"/>
              </w:rPr>
              <w:t xml:space="preserve">  </w:t>
            </w:r>
            <w:r w:rsidRPr="00E0086F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</w:tbl>
    <w:p w:rsidR="00316A9D" w:rsidRPr="002523E4" w:rsidRDefault="00316A9D" w:rsidP="00316A9D">
      <w:pPr>
        <w:rPr>
          <w:vanish/>
        </w:rPr>
      </w:pPr>
    </w:p>
    <w:tbl>
      <w:tblPr>
        <w:tblpPr w:leftFromText="180" w:rightFromText="180" w:vertAnchor="text" w:horzAnchor="margin" w:tblpY="12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851"/>
        <w:gridCol w:w="2551"/>
        <w:gridCol w:w="709"/>
        <w:gridCol w:w="2410"/>
        <w:gridCol w:w="850"/>
        <w:gridCol w:w="2387"/>
      </w:tblGrid>
      <w:tr w:rsidR="00316A9D" w:rsidTr="00251D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12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受理單位</w:t>
            </w:r>
          </w:p>
        </w:tc>
        <w:tc>
          <w:tcPr>
            <w:tcW w:w="851" w:type="dxa"/>
            <w:vAlign w:val="center"/>
          </w:tcPr>
          <w:p w:rsidR="00912533" w:rsidRDefault="00912533" w:rsidP="00251DD9">
            <w:pPr>
              <w:spacing w:line="240" w:lineRule="atLeas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事務</w:t>
            </w:r>
          </w:p>
          <w:p w:rsidR="00316A9D" w:rsidRDefault="00912533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2551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出納組長</w:t>
            </w:r>
          </w:p>
        </w:tc>
        <w:tc>
          <w:tcPr>
            <w:tcW w:w="2410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850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</w:t>
            </w:r>
          </w:p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主任</w:t>
            </w:r>
          </w:p>
        </w:tc>
        <w:tc>
          <w:tcPr>
            <w:tcW w:w="2387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</w:p>
        </w:tc>
      </w:tr>
      <w:tr w:rsidR="00316A9D" w:rsidTr="009125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312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會簽單位意見</w:t>
            </w:r>
          </w:p>
        </w:tc>
        <w:tc>
          <w:tcPr>
            <w:tcW w:w="9758" w:type="dxa"/>
            <w:gridSpan w:val="6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</w:p>
        </w:tc>
      </w:tr>
      <w:tr w:rsidR="00316A9D" w:rsidTr="0091253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12" w:type="dxa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校長批示</w:t>
            </w:r>
          </w:p>
        </w:tc>
        <w:tc>
          <w:tcPr>
            <w:tcW w:w="9758" w:type="dxa"/>
            <w:gridSpan w:val="6"/>
            <w:vAlign w:val="center"/>
          </w:tcPr>
          <w:p w:rsidR="00316A9D" w:rsidRDefault="00316A9D" w:rsidP="00251DD9">
            <w:pPr>
              <w:spacing w:line="240" w:lineRule="atLeast"/>
              <w:ind w:right="113"/>
              <w:jc w:val="center"/>
              <w:rPr>
                <w:rFonts w:eastAsia="標楷體" w:hint="eastAsia"/>
              </w:rPr>
            </w:pPr>
          </w:p>
        </w:tc>
      </w:tr>
    </w:tbl>
    <w:p w:rsidR="006573DE" w:rsidRPr="00045A59" w:rsidRDefault="006573DE" w:rsidP="00ED0F29">
      <w:pPr>
        <w:spacing w:line="533" w:lineRule="exact"/>
        <w:ind w:right="1473"/>
        <w:rPr>
          <w:rFonts w:ascii="標楷體" w:eastAsia="標楷體" w:hAnsi="標楷體" w:hint="eastAsia"/>
          <w:sz w:val="16"/>
        </w:rPr>
      </w:pPr>
    </w:p>
    <w:sectPr w:rsidR="006573DE" w:rsidRPr="00045A59" w:rsidSect="00085C82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AF" w:rsidRDefault="00C21CAF" w:rsidP="00045A59">
      <w:r>
        <w:separator/>
      </w:r>
    </w:p>
  </w:endnote>
  <w:endnote w:type="continuationSeparator" w:id="0">
    <w:p w:rsidR="00C21CAF" w:rsidRDefault="00C21CAF" w:rsidP="000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AF" w:rsidRDefault="00C21CAF" w:rsidP="00045A59">
      <w:r>
        <w:separator/>
      </w:r>
    </w:p>
  </w:footnote>
  <w:footnote w:type="continuationSeparator" w:id="0">
    <w:p w:rsidR="00C21CAF" w:rsidRDefault="00C21CAF" w:rsidP="000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CFE"/>
    <w:multiLevelType w:val="hybridMultilevel"/>
    <w:tmpl w:val="2BEA1A64"/>
    <w:lvl w:ilvl="0" w:tplc="F1225A28">
      <w:start w:val="1"/>
      <w:numFmt w:val="decimal"/>
      <w:lvlText w:val="%1."/>
      <w:lvlJc w:val="left"/>
      <w:pPr>
        <w:ind w:left="562" w:hanging="418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41F60FB2">
      <w:numFmt w:val="bullet"/>
      <w:lvlText w:val="•"/>
      <w:lvlJc w:val="left"/>
      <w:pPr>
        <w:ind w:left="883" w:hanging="418"/>
      </w:pPr>
      <w:rPr>
        <w:rFonts w:hint="default"/>
        <w:lang w:val="en-US" w:eastAsia="zh-TW" w:bidi="ar-SA"/>
      </w:rPr>
    </w:lvl>
    <w:lvl w:ilvl="2" w:tplc="82AC88B8">
      <w:numFmt w:val="bullet"/>
      <w:lvlText w:val="•"/>
      <w:lvlJc w:val="left"/>
      <w:pPr>
        <w:ind w:left="1206" w:hanging="418"/>
      </w:pPr>
      <w:rPr>
        <w:rFonts w:hint="default"/>
        <w:lang w:val="en-US" w:eastAsia="zh-TW" w:bidi="ar-SA"/>
      </w:rPr>
    </w:lvl>
    <w:lvl w:ilvl="3" w:tplc="A3904FB6">
      <w:numFmt w:val="bullet"/>
      <w:lvlText w:val="•"/>
      <w:lvlJc w:val="left"/>
      <w:pPr>
        <w:ind w:left="1530" w:hanging="418"/>
      </w:pPr>
      <w:rPr>
        <w:rFonts w:hint="default"/>
        <w:lang w:val="en-US" w:eastAsia="zh-TW" w:bidi="ar-SA"/>
      </w:rPr>
    </w:lvl>
    <w:lvl w:ilvl="4" w:tplc="90F8DF48">
      <w:numFmt w:val="bullet"/>
      <w:lvlText w:val="•"/>
      <w:lvlJc w:val="left"/>
      <w:pPr>
        <w:ind w:left="1853" w:hanging="418"/>
      </w:pPr>
      <w:rPr>
        <w:rFonts w:hint="default"/>
        <w:lang w:val="en-US" w:eastAsia="zh-TW" w:bidi="ar-SA"/>
      </w:rPr>
    </w:lvl>
    <w:lvl w:ilvl="5" w:tplc="5B7E6E28">
      <w:numFmt w:val="bullet"/>
      <w:lvlText w:val="•"/>
      <w:lvlJc w:val="left"/>
      <w:pPr>
        <w:ind w:left="2177" w:hanging="418"/>
      </w:pPr>
      <w:rPr>
        <w:rFonts w:hint="default"/>
        <w:lang w:val="en-US" w:eastAsia="zh-TW" w:bidi="ar-SA"/>
      </w:rPr>
    </w:lvl>
    <w:lvl w:ilvl="6" w:tplc="5A143902">
      <w:numFmt w:val="bullet"/>
      <w:lvlText w:val="•"/>
      <w:lvlJc w:val="left"/>
      <w:pPr>
        <w:ind w:left="2500" w:hanging="418"/>
      </w:pPr>
      <w:rPr>
        <w:rFonts w:hint="default"/>
        <w:lang w:val="en-US" w:eastAsia="zh-TW" w:bidi="ar-SA"/>
      </w:rPr>
    </w:lvl>
    <w:lvl w:ilvl="7" w:tplc="7F4E37C4">
      <w:numFmt w:val="bullet"/>
      <w:lvlText w:val="•"/>
      <w:lvlJc w:val="left"/>
      <w:pPr>
        <w:ind w:left="2823" w:hanging="418"/>
      </w:pPr>
      <w:rPr>
        <w:rFonts w:hint="default"/>
        <w:lang w:val="en-US" w:eastAsia="zh-TW" w:bidi="ar-SA"/>
      </w:rPr>
    </w:lvl>
    <w:lvl w:ilvl="8" w:tplc="A86E007A">
      <w:numFmt w:val="bullet"/>
      <w:lvlText w:val="•"/>
      <w:lvlJc w:val="left"/>
      <w:pPr>
        <w:ind w:left="3147" w:hanging="418"/>
      </w:pPr>
      <w:rPr>
        <w:rFonts w:hint="default"/>
        <w:lang w:val="en-US" w:eastAsia="zh-TW" w:bidi="ar-SA"/>
      </w:rPr>
    </w:lvl>
  </w:abstractNum>
  <w:abstractNum w:abstractNumId="1" w15:restartNumberingAfterBreak="0">
    <w:nsid w:val="0AA03DF1"/>
    <w:multiLevelType w:val="hybridMultilevel"/>
    <w:tmpl w:val="F6526722"/>
    <w:lvl w:ilvl="0" w:tplc="F028CA1C">
      <w:start w:val="1"/>
      <w:numFmt w:val="decimal"/>
      <w:lvlText w:val="%1."/>
      <w:lvlJc w:val="left"/>
      <w:pPr>
        <w:ind w:left="734" w:hanging="28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1026EEA0">
      <w:numFmt w:val="bullet"/>
      <w:lvlText w:val="•"/>
      <w:lvlJc w:val="left"/>
      <w:pPr>
        <w:ind w:left="1586" w:hanging="281"/>
      </w:pPr>
      <w:rPr>
        <w:rFonts w:hint="default"/>
        <w:lang w:val="en-US" w:eastAsia="zh-TW" w:bidi="ar-SA"/>
      </w:rPr>
    </w:lvl>
    <w:lvl w:ilvl="2" w:tplc="1F6CB318">
      <w:numFmt w:val="bullet"/>
      <w:lvlText w:val="•"/>
      <w:lvlJc w:val="left"/>
      <w:pPr>
        <w:ind w:left="2432" w:hanging="281"/>
      </w:pPr>
      <w:rPr>
        <w:rFonts w:hint="default"/>
        <w:lang w:val="en-US" w:eastAsia="zh-TW" w:bidi="ar-SA"/>
      </w:rPr>
    </w:lvl>
    <w:lvl w:ilvl="3" w:tplc="3628F8FE">
      <w:numFmt w:val="bullet"/>
      <w:lvlText w:val="•"/>
      <w:lvlJc w:val="left"/>
      <w:pPr>
        <w:ind w:left="3278" w:hanging="281"/>
      </w:pPr>
      <w:rPr>
        <w:rFonts w:hint="default"/>
        <w:lang w:val="en-US" w:eastAsia="zh-TW" w:bidi="ar-SA"/>
      </w:rPr>
    </w:lvl>
    <w:lvl w:ilvl="4" w:tplc="EE56EE42">
      <w:numFmt w:val="bullet"/>
      <w:lvlText w:val="•"/>
      <w:lvlJc w:val="left"/>
      <w:pPr>
        <w:ind w:left="4124" w:hanging="281"/>
      </w:pPr>
      <w:rPr>
        <w:rFonts w:hint="default"/>
        <w:lang w:val="en-US" w:eastAsia="zh-TW" w:bidi="ar-SA"/>
      </w:rPr>
    </w:lvl>
    <w:lvl w:ilvl="5" w:tplc="118A3E04">
      <w:numFmt w:val="bullet"/>
      <w:lvlText w:val="•"/>
      <w:lvlJc w:val="left"/>
      <w:pPr>
        <w:ind w:left="4970" w:hanging="281"/>
      </w:pPr>
      <w:rPr>
        <w:rFonts w:hint="default"/>
        <w:lang w:val="en-US" w:eastAsia="zh-TW" w:bidi="ar-SA"/>
      </w:rPr>
    </w:lvl>
    <w:lvl w:ilvl="6" w:tplc="86724E80">
      <w:numFmt w:val="bullet"/>
      <w:lvlText w:val="•"/>
      <w:lvlJc w:val="left"/>
      <w:pPr>
        <w:ind w:left="5816" w:hanging="281"/>
      </w:pPr>
      <w:rPr>
        <w:rFonts w:hint="default"/>
        <w:lang w:val="en-US" w:eastAsia="zh-TW" w:bidi="ar-SA"/>
      </w:rPr>
    </w:lvl>
    <w:lvl w:ilvl="7" w:tplc="0AF4766A">
      <w:numFmt w:val="bullet"/>
      <w:lvlText w:val="•"/>
      <w:lvlJc w:val="left"/>
      <w:pPr>
        <w:ind w:left="6662" w:hanging="281"/>
      </w:pPr>
      <w:rPr>
        <w:rFonts w:hint="default"/>
        <w:lang w:val="en-US" w:eastAsia="zh-TW" w:bidi="ar-SA"/>
      </w:rPr>
    </w:lvl>
    <w:lvl w:ilvl="8" w:tplc="3566D026">
      <w:numFmt w:val="bullet"/>
      <w:lvlText w:val="•"/>
      <w:lvlJc w:val="left"/>
      <w:pPr>
        <w:ind w:left="7508" w:hanging="281"/>
      </w:pPr>
      <w:rPr>
        <w:rFonts w:hint="default"/>
        <w:lang w:val="en-US" w:eastAsia="zh-TW" w:bidi="ar-SA"/>
      </w:rPr>
    </w:lvl>
  </w:abstractNum>
  <w:abstractNum w:abstractNumId="2" w15:restartNumberingAfterBreak="0">
    <w:nsid w:val="2D0B3C44"/>
    <w:multiLevelType w:val="hybridMultilevel"/>
    <w:tmpl w:val="7D76A570"/>
    <w:lvl w:ilvl="0" w:tplc="52AABE84">
      <w:start w:val="1"/>
      <w:numFmt w:val="decimal"/>
      <w:lvlText w:val="%1."/>
      <w:lvlJc w:val="left"/>
      <w:pPr>
        <w:ind w:left="561" w:hanging="418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63B0D334">
      <w:numFmt w:val="bullet"/>
      <w:lvlText w:val="•"/>
      <w:lvlJc w:val="left"/>
      <w:pPr>
        <w:ind w:left="1049" w:hanging="418"/>
      </w:pPr>
      <w:rPr>
        <w:rFonts w:hint="default"/>
        <w:lang w:val="en-US" w:eastAsia="zh-TW" w:bidi="ar-SA"/>
      </w:rPr>
    </w:lvl>
    <w:lvl w:ilvl="2" w:tplc="07F22E78">
      <w:numFmt w:val="bullet"/>
      <w:lvlText w:val="•"/>
      <w:lvlJc w:val="left"/>
      <w:pPr>
        <w:ind w:left="1538" w:hanging="418"/>
      </w:pPr>
      <w:rPr>
        <w:rFonts w:hint="default"/>
        <w:lang w:val="en-US" w:eastAsia="zh-TW" w:bidi="ar-SA"/>
      </w:rPr>
    </w:lvl>
    <w:lvl w:ilvl="3" w:tplc="2B444F94">
      <w:numFmt w:val="bullet"/>
      <w:lvlText w:val="•"/>
      <w:lvlJc w:val="left"/>
      <w:pPr>
        <w:ind w:left="2027" w:hanging="418"/>
      </w:pPr>
      <w:rPr>
        <w:rFonts w:hint="default"/>
        <w:lang w:val="en-US" w:eastAsia="zh-TW" w:bidi="ar-SA"/>
      </w:rPr>
    </w:lvl>
    <w:lvl w:ilvl="4" w:tplc="38FCA004">
      <w:numFmt w:val="bullet"/>
      <w:lvlText w:val="•"/>
      <w:lvlJc w:val="left"/>
      <w:pPr>
        <w:ind w:left="2516" w:hanging="418"/>
      </w:pPr>
      <w:rPr>
        <w:rFonts w:hint="default"/>
        <w:lang w:val="en-US" w:eastAsia="zh-TW" w:bidi="ar-SA"/>
      </w:rPr>
    </w:lvl>
    <w:lvl w:ilvl="5" w:tplc="2D30D50C">
      <w:numFmt w:val="bullet"/>
      <w:lvlText w:val="•"/>
      <w:lvlJc w:val="left"/>
      <w:pPr>
        <w:ind w:left="3005" w:hanging="418"/>
      </w:pPr>
      <w:rPr>
        <w:rFonts w:hint="default"/>
        <w:lang w:val="en-US" w:eastAsia="zh-TW" w:bidi="ar-SA"/>
      </w:rPr>
    </w:lvl>
    <w:lvl w:ilvl="6" w:tplc="A87418EC">
      <w:numFmt w:val="bullet"/>
      <w:lvlText w:val="•"/>
      <w:lvlJc w:val="left"/>
      <w:pPr>
        <w:ind w:left="3494" w:hanging="418"/>
      </w:pPr>
      <w:rPr>
        <w:rFonts w:hint="default"/>
        <w:lang w:val="en-US" w:eastAsia="zh-TW" w:bidi="ar-SA"/>
      </w:rPr>
    </w:lvl>
    <w:lvl w:ilvl="7" w:tplc="72D6147C">
      <w:numFmt w:val="bullet"/>
      <w:lvlText w:val="•"/>
      <w:lvlJc w:val="left"/>
      <w:pPr>
        <w:ind w:left="3983" w:hanging="418"/>
      </w:pPr>
      <w:rPr>
        <w:rFonts w:hint="default"/>
        <w:lang w:val="en-US" w:eastAsia="zh-TW" w:bidi="ar-SA"/>
      </w:rPr>
    </w:lvl>
    <w:lvl w:ilvl="8" w:tplc="5060CDB2">
      <w:numFmt w:val="bullet"/>
      <w:lvlText w:val="•"/>
      <w:lvlJc w:val="left"/>
      <w:pPr>
        <w:ind w:left="4472" w:hanging="418"/>
      </w:pPr>
      <w:rPr>
        <w:rFonts w:hint="default"/>
        <w:lang w:val="en-US" w:eastAsia="zh-TW" w:bidi="ar-SA"/>
      </w:rPr>
    </w:lvl>
  </w:abstractNum>
  <w:abstractNum w:abstractNumId="3" w15:restartNumberingAfterBreak="0">
    <w:nsid w:val="3E101BED"/>
    <w:multiLevelType w:val="hybridMultilevel"/>
    <w:tmpl w:val="0F6AD9F2"/>
    <w:lvl w:ilvl="0" w:tplc="951271BA">
      <w:start w:val="1"/>
      <w:numFmt w:val="decimal"/>
      <w:lvlText w:val="%1."/>
      <w:lvlJc w:val="left"/>
      <w:pPr>
        <w:ind w:left="2058" w:hanging="3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84380034">
      <w:numFmt w:val="bullet"/>
      <w:lvlText w:val="•"/>
      <w:lvlJc w:val="left"/>
      <w:pPr>
        <w:ind w:left="2950" w:hanging="360"/>
      </w:pPr>
      <w:rPr>
        <w:rFonts w:hint="default"/>
        <w:lang w:val="en-US" w:eastAsia="zh-TW" w:bidi="ar-SA"/>
      </w:rPr>
    </w:lvl>
    <w:lvl w:ilvl="2" w:tplc="1FC66E1A">
      <w:numFmt w:val="bullet"/>
      <w:lvlText w:val="•"/>
      <w:lvlJc w:val="left"/>
      <w:pPr>
        <w:ind w:left="3841" w:hanging="360"/>
      </w:pPr>
      <w:rPr>
        <w:rFonts w:hint="default"/>
        <w:lang w:val="en-US" w:eastAsia="zh-TW" w:bidi="ar-SA"/>
      </w:rPr>
    </w:lvl>
    <w:lvl w:ilvl="3" w:tplc="7EAC0DC4">
      <w:numFmt w:val="bullet"/>
      <w:lvlText w:val="•"/>
      <w:lvlJc w:val="left"/>
      <w:pPr>
        <w:ind w:left="4731" w:hanging="360"/>
      </w:pPr>
      <w:rPr>
        <w:rFonts w:hint="default"/>
        <w:lang w:val="en-US" w:eastAsia="zh-TW" w:bidi="ar-SA"/>
      </w:rPr>
    </w:lvl>
    <w:lvl w:ilvl="4" w:tplc="57EC69CA">
      <w:numFmt w:val="bullet"/>
      <w:lvlText w:val="•"/>
      <w:lvlJc w:val="left"/>
      <w:pPr>
        <w:ind w:left="5622" w:hanging="360"/>
      </w:pPr>
      <w:rPr>
        <w:rFonts w:hint="default"/>
        <w:lang w:val="en-US" w:eastAsia="zh-TW" w:bidi="ar-SA"/>
      </w:rPr>
    </w:lvl>
    <w:lvl w:ilvl="5" w:tplc="07022672">
      <w:numFmt w:val="bullet"/>
      <w:lvlText w:val="•"/>
      <w:lvlJc w:val="left"/>
      <w:pPr>
        <w:ind w:left="6513" w:hanging="360"/>
      </w:pPr>
      <w:rPr>
        <w:rFonts w:hint="default"/>
        <w:lang w:val="en-US" w:eastAsia="zh-TW" w:bidi="ar-SA"/>
      </w:rPr>
    </w:lvl>
    <w:lvl w:ilvl="6" w:tplc="32426FCE">
      <w:numFmt w:val="bullet"/>
      <w:lvlText w:val="•"/>
      <w:lvlJc w:val="left"/>
      <w:pPr>
        <w:ind w:left="7403" w:hanging="360"/>
      </w:pPr>
      <w:rPr>
        <w:rFonts w:hint="default"/>
        <w:lang w:val="en-US" w:eastAsia="zh-TW" w:bidi="ar-SA"/>
      </w:rPr>
    </w:lvl>
    <w:lvl w:ilvl="7" w:tplc="99F4A5EA">
      <w:numFmt w:val="bullet"/>
      <w:lvlText w:val="•"/>
      <w:lvlJc w:val="left"/>
      <w:pPr>
        <w:ind w:left="8294" w:hanging="360"/>
      </w:pPr>
      <w:rPr>
        <w:rFonts w:hint="default"/>
        <w:lang w:val="en-US" w:eastAsia="zh-TW" w:bidi="ar-SA"/>
      </w:rPr>
    </w:lvl>
    <w:lvl w:ilvl="8" w:tplc="8E34CCCE">
      <w:numFmt w:val="bullet"/>
      <w:lvlText w:val="•"/>
      <w:lvlJc w:val="left"/>
      <w:pPr>
        <w:ind w:left="9185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42BF608A"/>
    <w:multiLevelType w:val="hybridMultilevel"/>
    <w:tmpl w:val="998AE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993B79"/>
    <w:multiLevelType w:val="hybridMultilevel"/>
    <w:tmpl w:val="93D24B76"/>
    <w:lvl w:ilvl="0" w:tplc="5F9AFF80">
      <w:start w:val="1"/>
      <w:numFmt w:val="decimal"/>
      <w:lvlText w:val="%1."/>
      <w:lvlJc w:val="left"/>
      <w:pPr>
        <w:ind w:left="1458" w:hanging="3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80DABA16">
      <w:numFmt w:val="bullet"/>
      <w:lvlText w:val="•"/>
      <w:lvlJc w:val="left"/>
      <w:pPr>
        <w:ind w:left="2180" w:hanging="360"/>
      </w:pPr>
      <w:rPr>
        <w:rFonts w:hint="default"/>
        <w:lang w:val="en-US" w:eastAsia="zh-TW" w:bidi="ar-SA"/>
      </w:rPr>
    </w:lvl>
    <w:lvl w:ilvl="2" w:tplc="8A78C7C6">
      <w:numFmt w:val="bullet"/>
      <w:lvlText w:val="•"/>
      <w:lvlJc w:val="left"/>
      <w:pPr>
        <w:ind w:left="2197" w:hanging="360"/>
      </w:pPr>
      <w:rPr>
        <w:rFonts w:hint="default"/>
        <w:lang w:val="en-US" w:eastAsia="zh-TW" w:bidi="ar-SA"/>
      </w:rPr>
    </w:lvl>
    <w:lvl w:ilvl="3" w:tplc="6DE67204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4" w:tplc="6588B008">
      <w:numFmt w:val="bullet"/>
      <w:lvlText w:val="•"/>
      <w:lvlJc w:val="left"/>
      <w:pPr>
        <w:ind w:left="2231" w:hanging="360"/>
      </w:pPr>
      <w:rPr>
        <w:rFonts w:hint="default"/>
        <w:lang w:val="en-US" w:eastAsia="zh-TW" w:bidi="ar-SA"/>
      </w:rPr>
    </w:lvl>
    <w:lvl w:ilvl="5" w:tplc="BB4E2134">
      <w:numFmt w:val="bullet"/>
      <w:lvlText w:val="•"/>
      <w:lvlJc w:val="left"/>
      <w:pPr>
        <w:ind w:left="2249" w:hanging="360"/>
      </w:pPr>
      <w:rPr>
        <w:rFonts w:hint="default"/>
        <w:lang w:val="en-US" w:eastAsia="zh-TW" w:bidi="ar-SA"/>
      </w:rPr>
    </w:lvl>
    <w:lvl w:ilvl="6" w:tplc="3C284E40">
      <w:numFmt w:val="bullet"/>
      <w:lvlText w:val="•"/>
      <w:lvlJc w:val="left"/>
      <w:pPr>
        <w:ind w:left="2266" w:hanging="360"/>
      </w:pPr>
      <w:rPr>
        <w:rFonts w:hint="default"/>
        <w:lang w:val="en-US" w:eastAsia="zh-TW" w:bidi="ar-SA"/>
      </w:rPr>
    </w:lvl>
    <w:lvl w:ilvl="7" w:tplc="8304AF3A">
      <w:numFmt w:val="bullet"/>
      <w:lvlText w:val="•"/>
      <w:lvlJc w:val="left"/>
      <w:pPr>
        <w:ind w:left="2283" w:hanging="360"/>
      </w:pPr>
      <w:rPr>
        <w:rFonts w:hint="default"/>
        <w:lang w:val="en-US" w:eastAsia="zh-TW" w:bidi="ar-SA"/>
      </w:rPr>
    </w:lvl>
    <w:lvl w:ilvl="8" w:tplc="C9FA2D5E">
      <w:numFmt w:val="bullet"/>
      <w:lvlText w:val="•"/>
      <w:lvlJc w:val="left"/>
      <w:pPr>
        <w:ind w:left="2301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590E3FD8"/>
    <w:multiLevelType w:val="hybridMultilevel"/>
    <w:tmpl w:val="09346262"/>
    <w:lvl w:ilvl="0" w:tplc="BC045DD8">
      <w:start w:val="1"/>
      <w:numFmt w:val="decimal"/>
      <w:lvlText w:val="%1."/>
      <w:lvlJc w:val="left"/>
      <w:pPr>
        <w:ind w:left="1895" w:hanging="286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7F26773E">
      <w:start w:val="1"/>
      <w:numFmt w:val="decimal"/>
      <w:lvlText w:val="%2."/>
      <w:lvlJc w:val="left"/>
      <w:pPr>
        <w:ind w:left="2037" w:hanging="339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2" w:tplc="E97CE948">
      <w:numFmt w:val="bullet"/>
      <w:lvlText w:val="•"/>
      <w:lvlJc w:val="left"/>
      <w:pPr>
        <w:ind w:left="3031" w:hanging="339"/>
      </w:pPr>
      <w:rPr>
        <w:rFonts w:hint="default"/>
        <w:lang w:val="en-US" w:eastAsia="zh-TW" w:bidi="ar-SA"/>
      </w:rPr>
    </w:lvl>
    <w:lvl w:ilvl="3" w:tplc="2EFC02B8">
      <w:numFmt w:val="bullet"/>
      <w:lvlText w:val="•"/>
      <w:lvlJc w:val="left"/>
      <w:pPr>
        <w:ind w:left="4023" w:hanging="339"/>
      </w:pPr>
      <w:rPr>
        <w:rFonts w:hint="default"/>
        <w:lang w:val="en-US" w:eastAsia="zh-TW" w:bidi="ar-SA"/>
      </w:rPr>
    </w:lvl>
    <w:lvl w:ilvl="4" w:tplc="903601EC">
      <w:numFmt w:val="bullet"/>
      <w:lvlText w:val="•"/>
      <w:lvlJc w:val="left"/>
      <w:pPr>
        <w:ind w:left="5015" w:hanging="339"/>
      </w:pPr>
      <w:rPr>
        <w:rFonts w:hint="default"/>
        <w:lang w:val="en-US" w:eastAsia="zh-TW" w:bidi="ar-SA"/>
      </w:rPr>
    </w:lvl>
    <w:lvl w:ilvl="5" w:tplc="29E24690">
      <w:numFmt w:val="bullet"/>
      <w:lvlText w:val="•"/>
      <w:lvlJc w:val="left"/>
      <w:pPr>
        <w:ind w:left="6007" w:hanging="339"/>
      </w:pPr>
      <w:rPr>
        <w:rFonts w:hint="default"/>
        <w:lang w:val="en-US" w:eastAsia="zh-TW" w:bidi="ar-SA"/>
      </w:rPr>
    </w:lvl>
    <w:lvl w:ilvl="6" w:tplc="5778F53C">
      <w:numFmt w:val="bullet"/>
      <w:lvlText w:val="•"/>
      <w:lvlJc w:val="left"/>
      <w:pPr>
        <w:ind w:left="6999" w:hanging="339"/>
      </w:pPr>
      <w:rPr>
        <w:rFonts w:hint="default"/>
        <w:lang w:val="en-US" w:eastAsia="zh-TW" w:bidi="ar-SA"/>
      </w:rPr>
    </w:lvl>
    <w:lvl w:ilvl="7" w:tplc="B5ECD7E0">
      <w:numFmt w:val="bullet"/>
      <w:lvlText w:val="•"/>
      <w:lvlJc w:val="left"/>
      <w:pPr>
        <w:ind w:left="7990" w:hanging="339"/>
      </w:pPr>
      <w:rPr>
        <w:rFonts w:hint="default"/>
        <w:lang w:val="en-US" w:eastAsia="zh-TW" w:bidi="ar-SA"/>
      </w:rPr>
    </w:lvl>
    <w:lvl w:ilvl="8" w:tplc="28B29DAE">
      <w:numFmt w:val="bullet"/>
      <w:lvlText w:val="•"/>
      <w:lvlJc w:val="left"/>
      <w:pPr>
        <w:ind w:left="8982" w:hanging="339"/>
      </w:pPr>
      <w:rPr>
        <w:rFonts w:hint="default"/>
        <w:lang w:val="en-US" w:eastAsia="zh-TW" w:bidi="ar-SA"/>
      </w:rPr>
    </w:lvl>
  </w:abstractNum>
  <w:abstractNum w:abstractNumId="7" w15:restartNumberingAfterBreak="0">
    <w:nsid w:val="5D2360ED"/>
    <w:multiLevelType w:val="hybridMultilevel"/>
    <w:tmpl w:val="652CD2CE"/>
    <w:lvl w:ilvl="0" w:tplc="A7AC17A6">
      <w:start w:val="1"/>
      <w:numFmt w:val="decimal"/>
      <w:lvlText w:val="%1."/>
      <w:lvlJc w:val="left"/>
      <w:pPr>
        <w:ind w:left="562" w:hanging="418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BA52754A">
      <w:numFmt w:val="bullet"/>
      <w:lvlText w:val="•"/>
      <w:lvlJc w:val="left"/>
      <w:pPr>
        <w:ind w:left="883" w:hanging="418"/>
      </w:pPr>
      <w:rPr>
        <w:rFonts w:hint="default"/>
        <w:lang w:val="en-US" w:eastAsia="zh-TW" w:bidi="ar-SA"/>
      </w:rPr>
    </w:lvl>
    <w:lvl w:ilvl="2" w:tplc="30C2CFC6">
      <w:numFmt w:val="bullet"/>
      <w:lvlText w:val="•"/>
      <w:lvlJc w:val="left"/>
      <w:pPr>
        <w:ind w:left="1206" w:hanging="418"/>
      </w:pPr>
      <w:rPr>
        <w:rFonts w:hint="default"/>
        <w:lang w:val="en-US" w:eastAsia="zh-TW" w:bidi="ar-SA"/>
      </w:rPr>
    </w:lvl>
    <w:lvl w:ilvl="3" w:tplc="9800A2C4">
      <w:numFmt w:val="bullet"/>
      <w:lvlText w:val="•"/>
      <w:lvlJc w:val="left"/>
      <w:pPr>
        <w:ind w:left="1530" w:hanging="418"/>
      </w:pPr>
      <w:rPr>
        <w:rFonts w:hint="default"/>
        <w:lang w:val="en-US" w:eastAsia="zh-TW" w:bidi="ar-SA"/>
      </w:rPr>
    </w:lvl>
    <w:lvl w:ilvl="4" w:tplc="B9882D10">
      <w:numFmt w:val="bullet"/>
      <w:lvlText w:val="•"/>
      <w:lvlJc w:val="left"/>
      <w:pPr>
        <w:ind w:left="1853" w:hanging="418"/>
      </w:pPr>
      <w:rPr>
        <w:rFonts w:hint="default"/>
        <w:lang w:val="en-US" w:eastAsia="zh-TW" w:bidi="ar-SA"/>
      </w:rPr>
    </w:lvl>
    <w:lvl w:ilvl="5" w:tplc="2592D06A">
      <w:numFmt w:val="bullet"/>
      <w:lvlText w:val="•"/>
      <w:lvlJc w:val="left"/>
      <w:pPr>
        <w:ind w:left="2177" w:hanging="418"/>
      </w:pPr>
      <w:rPr>
        <w:rFonts w:hint="default"/>
        <w:lang w:val="en-US" w:eastAsia="zh-TW" w:bidi="ar-SA"/>
      </w:rPr>
    </w:lvl>
    <w:lvl w:ilvl="6" w:tplc="FE00DCB2">
      <w:numFmt w:val="bullet"/>
      <w:lvlText w:val="•"/>
      <w:lvlJc w:val="left"/>
      <w:pPr>
        <w:ind w:left="2500" w:hanging="418"/>
      </w:pPr>
      <w:rPr>
        <w:rFonts w:hint="default"/>
        <w:lang w:val="en-US" w:eastAsia="zh-TW" w:bidi="ar-SA"/>
      </w:rPr>
    </w:lvl>
    <w:lvl w:ilvl="7" w:tplc="501CC4C8">
      <w:numFmt w:val="bullet"/>
      <w:lvlText w:val="•"/>
      <w:lvlJc w:val="left"/>
      <w:pPr>
        <w:ind w:left="2823" w:hanging="418"/>
      </w:pPr>
      <w:rPr>
        <w:rFonts w:hint="default"/>
        <w:lang w:val="en-US" w:eastAsia="zh-TW" w:bidi="ar-SA"/>
      </w:rPr>
    </w:lvl>
    <w:lvl w:ilvl="8" w:tplc="C786EFD4">
      <w:numFmt w:val="bullet"/>
      <w:lvlText w:val="•"/>
      <w:lvlJc w:val="left"/>
      <w:pPr>
        <w:ind w:left="3147" w:hanging="418"/>
      </w:pPr>
      <w:rPr>
        <w:rFonts w:hint="default"/>
        <w:lang w:val="en-US" w:eastAsia="zh-TW" w:bidi="ar-SA"/>
      </w:rPr>
    </w:lvl>
  </w:abstractNum>
  <w:abstractNum w:abstractNumId="8" w15:restartNumberingAfterBreak="0">
    <w:nsid w:val="62AF1C35"/>
    <w:multiLevelType w:val="hybridMultilevel"/>
    <w:tmpl w:val="8D044892"/>
    <w:lvl w:ilvl="0" w:tplc="6B8A146E">
      <w:start w:val="1"/>
      <w:numFmt w:val="decimal"/>
      <w:lvlText w:val="%1."/>
      <w:lvlJc w:val="left"/>
      <w:pPr>
        <w:ind w:left="1339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2"/>
        <w:szCs w:val="22"/>
        <w:lang w:val="en-US" w:eastAsia="zh-TW" w:bidi="ar-SA"/>
      </w:rPr>
    </w:lvl>
    <w:lvl w:ilvl="1" w:tplc="35BA9C94">
      <w:numFmt w:val="bullet"/>
      <w:lvlText w:val="•"/>
      <w:lvlJc w:val="left"/>
      <w:pPr>
        <w:ind w:left="2302" w:hanging="241"/>
      </w:pPr>
      <w:rPr>
        <w:rFonts w:hint="default"/>
        <w:lang w:val="en-US" w:eastAsia="zh-TW" w:bidi="ar-SA"/>
      </w:rPr>
    </w:lvl>
    <w:lvl w:ilvl="2" w:tplc="85302CF4">
      <w:numFmt w:val="bullet"/>
      <w:lvlText w:val="•"/>
      <w:lvlJc w:val="left"/>
      <w:pPr>
        <w:ind w:left="3265" w:hanging="241"/>
      </w:pPr>
      <w:rPr>
        <w:rFonts w:hint="default"/>
        <w:lang w:val="en-US" w:eastAsia="zh-TW" w:bidi="ar-SA"/>
      </w:rPr>
    </w:lvl>
    <w:lvl w:ilvl="3" w:tplc="16EEEB0C">
      <w:numFmt w:val="bullet"/>
      <w:lvlText w:val="•"/>
      <w:lvlJc w:val="left"/>
      <w:pPr>
        <w:ind w:left="4227" w:hanging="241"/>
      </w:pPr>
      <w:rPr>
        <w:rFonts w:hint="default"/>
        <w:lang w:val="en-US" w:eastAsia="zh-TW" w:bidi="ar-SA"/>
      </w:rPr>
    </w:lvl>
    <w:lvl w:ilvl="4" w:tplc="B8422D22">
      <w:numFmt w:val="bullet"/>
      <w:lvlText w:val="•"/>
      <w:lvlJc w:val="left"/>
      <w:pPr>
        <w:ind w:left="5190" w:hanging="241"/>
      </w:pPr>
      <w:rPr>
        <w:rFonts w:hint="default"/>
        <w:lang w:val="en-US" w:eastAsia="zh-TW" w:bidi="ar-SA"/>
      </w:rPr>
    </w:lvl>
    <w:lvl w:ilvl="5" w:tplc="C268A28A">
      <w:numFmt w:val="bullet"/>
      <w:lvlText w:val="•"/>
      <w:lvlJc w:val="left"/>
      <w:pPr>
        <w:ind w:left="6153" w:hanging="241"/>
      </w:pPr>
      <w:rPr>
        <w:rFonts w:hint="default"/>
        <w:lang w:val="en-US" w:eastAsia="zh-TW" w:bidi="ar-SA"/>
      </w:rPr>
    </w:lvl>
    <w:lvl w:ilvl="6" w:tplc="2EFA8AFA">
      <w:numFmt w:val="bullet"/>
      <w:lvlText w:val="•"/>
      <w:lvlJc w:val="left"/>
      <w:pPr>
        <w:ind w:left="7115" w:hanging="241"/>
      </w:pPr>
      <w:rPr>
        <w:rFonts w:hint="default"/>
        <w:lang w:val="en-US" w:eastAsia="zh-TW" w:bidi="ar-SA"/>
      </w:rPr>
    </w:lvl>
    <w:lvl w:ilvl="7" w:tplc="2EB087EA">
      <w:numFmt w:val="bullet"/>
      <w:lvlText w:val="•"/>
      <w:lvlJc w:val="left"/>
      <w:pPr>
        <w:ind w:left="8078" w:hanging="241"/>
      </w:pPr>
      <w:rPr>
        <w:rFonts w:hint="default"/>
        <w:lang w:val="en-US" w:eastAsia="zh-TW" w:bidi="ar-SA"/>
      </w:rPr>
    </w:lvl>
    <w:lvl w:ilvl="8" w:tplc="A9965818">
      <w:numFmt w:val="bullet"/>
      <w:lvlText w:val="•"/>
      <w:lvlJc w:val="left"/>
      <w:pPr>
        <w:ind w:left="9041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778C79EB"/>
    <w:multiLevelType w:val="hybridMultilevel"/>
    <w:tmpl w:val="1D664DC6"/>
    <w:lvl w:ilvl="0" w:tplc="F2D80382">
      <w:start w:val="1"/>
      <w:numFmt w:val="decimal"/>
      <w:lvlText w:val="%1."/>
      <w:lvlJc w:val="left"/>
      <w:pPr>
        <w:ind w:left="1938" w:hanging="3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E80EEC92">
      <w:numFmt w:val="bullet"/>
      <w:lvlText w:val="•"/>
      <w:lvlJc w:val="left"/>
      <w:pPr>
        <w:ind w:left="2842" w:hanging="360"/>
      </w:pPr>
      <w:rPr>
        <w:rFonts w:hint="default"/>
        <w:lang w:val="en-US" w:eastAsia="zh-TW" w:bidi="ar-SA"/>
      </w:rPr>
    </w:lvl>
    <w:lvl w:ilvl="2" w:tplc="53A45338">
      <w:numFmt w:val="bullet"/>
      <w:lvlText w:val="•"/>
      <w:lvlJc w:val="left"/>
      <w:pPr>
        <w:ind w:left="3745" w:hanging="360"/>
      </w:pPr>
      <w:rPr>
        <w:rFonts w:hint="default"/>
        <w:lang w:val="en-US" w:eastAsia="zh-TW" w:bidi="ar-SA"/>
      </w:rPr>
    </w:lvl>
    <w:lvl w:ilvl="3" w:tplc="F918ADD6">
      <w:numFmt w:val="bullet"/>
      <w:lvlText w:val="•"/>
      <w:lvlJc w:val="left"/>
      <w:pPr>
        <w:ind w:left="4647" w:hanging="360"/>
      </w:pPr>
      <w:rPr>
        <w:rFonts w:hint="default"/>
        <w:lang w:val="en-US" w:eastAsia="zh-TW" w:bidi="ar-SA"/>
      </w:rPr>
    </w:lvl>
    <w:lvl w:ilvl="4" w:tplc="9AB0CA72">
      <w:numFmt w:val="bullet"/>
      <w:lvlText w:val="•"/>
      <w:lvlJc w:val="left"/>
      <w:pPr>
        <w:ind w:left="5550" w:hanging="360"/>
      </w:pPr>
      <w:rPr>
        <w:rFonts w:hint="default"/>
        <w:lang w:val="en-US" w:eastAsia="zh-TW" w:bidi="ar-SA"/>
      </w:rPr>
    </w:lvl>
    <w:lvl w:ilvl="5" w:tplc="3376936E">
      <w:numFmt w:val="bullet"/>
      <w:lvlText w:val="•"/>
      <w:lvlJc w:val="left"/>
      <w:pPr>
        <w:ind w:left="6453" w:hanging="360"/>
      </w:pPr>
      <w:rPr>
        <w:rFonts w:hint="default"/>
        <w:lang w:val="en-US" w:eastAsia="zh-TW" w:bidi="ar-SA"/>
      </w:rPr>
    </w:lvl>
    <w:lvl w:ilvl="6" w:tplc="8EDAA43A">
      <w:numFmt w:val="bullet"/>
      <w:lvlText w:val="•"/>
      <w:lvlJc w:val="left"/>
      <w:pPr>
        <w:ind w:left="7355" w:hanging="360"/>
      </w:pPr>
      <w:rPr>
        <w:rFonts w:hint="default"/>
        <w:lang w:val="en-US" w:eastAsia="zh-TW" w:bidi="ar-SA"/>
      </w:rPr>
    </w:lvl>
    <w:lvl w:ilvl="7" w:tplc="EFD42774">
      <w:numFmt w:val="bullet"/>
      <w:lvlText w:val="•"/>
      <w:lvlJc w:val="left"/>
      <w:pPr>
        <w:ind w:left="8258" w:hanging="360"/>
      </w:pPr>
      <w:rPr>
        <w:rFonts w:hint="default"/>
        <w:lang w:val="en-US" w:eastAsia="zh-TW" w:bidi="ar-SA"/>
      </w:rPr>
    </w:lvl>
    <w:lvl w:ilvl="8" w:tplc="ECC00844">
      <w:numFmt w:val="bullet"/>
      <w:lvlText w:val="•"/>
      <w:lvlJc w:val="left"/>
      <w:pPr>
        <w:ind w:left="9161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3DE"/>
    <w:rsid w:val="00006664"/>
    <w:rsid w:val="00045A59"/>
    <w:rsid w:val="00114B45"/>
    <w:rsid w:val="00316A9D"/>
    <w:rsid w:val="00452BE6"/>
    <w:rsid w:val="004E7BD5"/>
    <w:rsid w:val="005A4142"/>
    <w:rsid w:val="006573DE"/>
    <w:rsid w:val="006E3204"/>
    <w:rsid w:val="00826D2D"/>
    <w:rsid w:val="008E01AB"/>
    <w:rsid w:val="00912533"/>
    <w:rsid w:val="00977DF8"/>
    <w:rsid w:val="009C090B"/>
    <w:rsid w:val="00A066DF"/>
    <w:rsid w:val="00AD5015"/>
    <w:rsid w:val="00C21CAF"/>
    <w:rsid w:val="00C41C30"/>
    <w:rsid w:val="00ED0F29"/>
    <w:rsid w:val="00F03739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B48D6"/>
  <w15:docId w15:val="{4065CCA4-3626-4C72-8AD9-91162F0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573DE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73DE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6573DE"/>
    <w:pPr>
      <w:jc w:val="center"/>
      <w:outlineLvl w:val="1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customStyle="1" w:styleId="21">
    <w:name w:val="標題 21"/>
    <w:basedOn w:val="a"/>
    <w:uiPriority w:val="1"/>
    <w:qFormat/>
    <w:rsid w:val="006573DE"/>
    <w:pPr>
      <w:ind w:left="618"/>
      <w:outlineLvl w:val="2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customStyle="1" w:styleId="31">
    <w:name w:val="標題 31"/>
    <w:basedOn w:val="a"/>
    <w:uiPriority w:val="1"/>
    <w:qFormat/>
    <w:rsid w:val="006573DE"/>
    <w:pPr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rsid w:val="006573DE"/>
    <w:pPr>
      <w:ind w:left="2037" w:hanging="361"/>
    </w:pPr>
  </w:style>
  <w:style w:type="paragraph" w:customStyle="1" w:styleId="TableParagraph">
    <w:name w:val="Table Paragraph"/>
    <w:basedOn w:val="a"/>
    <w:uiPriority w:val="1"/>
    <w:qFormat/>
    <w:rsid w:val="006573DE"/>
  </w:style>
  <w:style w:type="paragraph" w:styleId="a5">
    <w:name w:val="header"/>
    <w:basedOn w:val="a"/>
    <w:link w:val="a6"/>
    <w:uiPriority w:val="99"/>
    <w:semiHidden/>
    <w:unhideWhenUsed/>
    <w:rsid w:val="000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5A5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0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5A5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5A59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b">
    <w:name w:val="Table Grid"/>
    <w:basedOn w:val="a1"/>
    <w:uiPriority w:val="59"/>
    <w:unhideWhenUsed/>
    <w:rsid w:val="004E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rsid w:val="00316A9D"/>
    <w:pPr>
      <w:autoSpaceDE/>
      <w:autoSpaceDN/>
    </w:pPr>
    <w:rPr>
      <w:rFonts w:ascii="Times New Roman" w:eastAsia="標楷體" w:hAnsi="Times New Roman" w:cs="Times New Roman"/>
      <w:kern w:val="2"/>
      <w:sz w:val="20"/>
      <w:szCs w:val="20"/>
    </w:rPr>
  </w:style>
  <w:style w:type="character" w:customStyle="1" w:styleId="ad">
    <w:name w:val="問候 字元"/>
    <w:basedOn w:val="a0"/>
    <w:link w:val="ac"/>
    <w:rsid w:val="00316A9D"/>
    <w:rPr>
      <w:rFonts w:ascii="Times New Roman" w:eastAsia="標楷體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桃園市桃園區南門國民小學運動場地設施開放及管理規定</dc:title>
  <dc:creator>USER</dc:creator>
  <cp:lastModifiedBy>User</cp:lastModifiedBy>
  <cp:revision>14</cp:revision>
  <cp:lastPrinted>2023-10-12T07:41:00Z</cp:lastPrinted>
  <dcterms:created xsi:type="dcterms:W3CDTF">2020-12-04T01:33:00Z</dcterms:created>
  <dcterms:modified xsi:type="dcterms:W3CDTF">2023-10-13T00:06:00Z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